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B9207" w14:textId="77777777" w:rsidR="009072B8" w:rsidRPr="00713D14" w:rsidRDefault="009072B8" w:rsidP="009072B8">
      <w:pPr>
        <w:pStyle w:val="Title"/>
        <w:pBdr>
          <w:bottom w:val="single" w:sz="4" w:space="7" w:color="auto"/>
        </w:pBdr>
        <w:rPr>
          <w:color w:val="00B050"/>
        </w:rPr>
      </w:pPr>
      <w:bookmarkStart w:id="0" w:name="_GoBack"/>
      <w:bookmarkEnd w:id="0"/>
      <w:r w:rsidRPr="00713D14">
        <w:rPr>
          <w:color w:val="00B050"/>
        </w:rPr>
        <w:t>Minor Development Biodiversity Validation Checklist</w:t>
      </w:r>
    </w:p>
    <w:p w14:paraId="0C3DD975" w14:textId="77777777" w:rsidR="005D638B" w:rsidRPr="00713D14" w:rsidRDefault="002B411D" w:rsidP="009072B8">
      <w:pPr>
        <w:pStyle w:val="Title"/>
        <w:pBdr>
          <w:bottom w:val="single" w:sz="4" w:space="7" w:color="auto"/>
        </w:pBdr>
        <w:rPr>
          <w:rFonts w:eastAsia="Times New Roman" w:cs="Times New Roman"/>
          <w:szCs w:val="52"/>
          <w:lang w:eastAsia="en-GB"/>
        </w:rPr>
      </w:pPr>
      <w:r w:rsidRPr="00713D14">
        <w:t>Uttlesford District Council</w:t>
      </w:r>
    </w:p>
    <w:p w14:paraId="3BCC18D9" w14:textId="77777777" w:rsidR="002B411D" w:rsidRPr="00A42F8F" w:rsidRDefault="002B411D" w:rsidP="009072B8">
      <w:pPr>
        <w:jc w:val="both"/>
        <w:rPr>
          <w:sz w:val="20"/>
          <w:szCs w:val="20"/>
        </w:rPr>
      </w:pPr>
      <w:r w:rsidRPr="00713D14">
        <w:rPr>
          <w:sz w:val="20"/>
          <w:szCs w:val="20"/>
        </w:rPr>
        <w:t xml:space="preserve">This </w:t>
      </w:r>
      <w:r w:rsidR="005D7AAD" w:rsidRPr="00713D14">
        <w:rPr>
          <w:sz w:val="20"/>
          <w:szCs w:val="20"/>
        </w:rPr>
        <w:t>c</w:t>
      </w:r>
      <w:r w:rsidRPr="00713D14">
        <w:rPr>
          <w:sz w:val="20"/>
          <w:szCs w:val="20"/>
        </w:rPr>
        <w:t>hecklist is one of three</w:t>
      </w:r>
      <w:r w:rsidR="00AC4338" w:rsidRPr="00713D14">
        <w:rPr>
          <w:sz w:val="20"/>
          <w:szCs w:val="20"/>
        </w:rPr>
        <w:t xml:space="preserve"> </w:t>
      </w:r>
      <w:r w:rsidR="001069C1" w:rsidRPr="00713D14">
        <w:rPr>
          <w:sz w:val="20"/>
          <w:szCs w:val="20"/>
        </w:rPr>
        <w:t>prepared</w:t>
      </w:r>
      <w:r w:rsidR="00AC4338" w:rsidRPr="00713D14">
        <w:rPr>
          <w:sz w:val="20"/>
          <w:szCs w:val="20"/>
        </w:rPr>
        <w:t xml:space="preserve"> by Place Services</w:t>
      </w:r>
      <w:r w:rsidR="00B60FA3" w:rsidRPr="00713D14">
        <w:rPr>
          <w:sz w:val="20"/>
          <w:szCs w:val="20"/>
        </w:rPr>
        <w:t>.</w:t>
      </w:r>
      <w:r w:rsidRPr="00713D14">
        <w:rPr>
          <w:sz w:val="20"/>
          <w:szCs w:val="20"/>
        </w:rPr>
        <w:t xml:space="preserve"> </w:t>
      </w:r>
      <w:r w:rsidR="00B60FA3" w:rsidRPr="00713D14">
        <w:rPr>
          <w:sz w:val="20"/>
          <w:szCs w:val="20"/>
        </w:rPr>
        <w:t>P</w:t>
      </w:r>
      <w:r w:rsidRPr="00713D14">
        <w:rPr>
          <w:sz w:val="20"/>
          <w:szCs w:val="20"/>
        </w:rPr>
        <w:t xml:space="preserve">lease ensure that you are using the one that is most </w:t>
      </w:r>
      <w:r w:rsidRPr="00A42F8F">
        <w:rPr>
          <w:sz w:val="20"/>
          <w:szCs w:val="20"/>
        </w:rPr>
        <w:t>appropriate to the size and scale of your development. Please use this</w:t>
      </w:r>
      <w:r w:rsidRPr="00A42F8F">
        <w:rPr>
          <w:b/>
          <w:sz w:val="20"/>
          <w:szCs w:val="20"/>
        </w:rPr>
        <w:t xml:space="preserve"> </w:t>
      </w:r>
      <w:r w:rsidR="005D7AAD" w:rsidRPr="00A42F8F">
        <w:rPr>
          <w:sz w:val="20"/>
          <w:szCs w:val="20"/>
        </w:rPr>
        <w:t>c</w:t>
      </w:r>
      <w:r w:rsidRPr="00A42F8F">
        <w:rPr>
          <w:sz w:val="20"/>
          <w:szCs w:val="20"/>
        </w:rPr>
        <w:t>hecklist</w:t>
      </w:r>
      <w:r w:rsidRPr="00A42F8F">
        <w:rPr>
          <w:b/>
          <w:sz w:val="20"/>
          <w:szCs w:val="20"/>
        </w:rPr>
        <w:t xml:space="preserve"> </w:t>
      </w:r>
      <w:r w:rsidRPr="00A42F8F">
        <w:rPr>
          <w:sz w:val="20"/>
          <w:szCs w:val="20"/>
        </w:rPr>
        <w:t xml:space="preserve">for any development which does not fit into either of the categories below: </w:t>
      </w:r>
    </w:p>
    <w:p w14:paraId="1FE21147" w14:textId="4EF070DA" w:rsidR="002B411D" w:rsidRPr="009E7948" w:rsidRDefault="002B411D" w:rsidP="009072B8">
      <w:pPr>
        <w:pStyle w:val="ListParagraph"/>
        <w:numPr>
          <w:ilvl w:val="0"/>
          <w:numId w:val="39"/>
        </w:numPr>
        <w:ind w:left="357" w:hanging="357"/>
        <w:contextualSpacing w:val="0"/>
        <w:jc w:val="both"/>
        <w:rPr>
          <w:sz w:val="20"/>
          <w:szCs w:val="20"/>
        </w:rPr>
      </w:pPr>
      <w:r w:rsidRPr="00A42F8F">
        <w:rPr>
          <w:sz w:val="20"/>
          <w:szCs w:val="20"/>
        </w:rPr>
        <w:t xml:space="preserve">For </w:t>
      </w:r>
      <w:r w:rsidRPr="00A42F8F">
        <w:rPr>
          <w:b/>
          <w:sz w:val="20"/>
          <w:szCs w:val="20"/>
        </w:rPr>
        <w:t>major developments</w:t>
      </w:r>
      <w:r w:rsidRPr="00A42F8F">
        <w:rPr>
          <w:sz w:val="20"/>
          <w:szCs w:val="20"/>
        </w:rPr>
        <w:t xml:space="preserve"> (developments that contain more than nine houses </w:t>
      </w:r>
      <w:r w:rsidR="001432E2" w:rsidRPr="00A42F8F">
        <w:rPr>
          <w:sz w:val="20"/>
          <w:szCs w:val="20"/>
        </w:rPr>
        <w:t>and/</w:t>
      </w:r>
      <w:r w:rsidRPr="00A42F8F">
        <w:rPr>
          <w:sz w:val="20"/>
          <w:szCs w:val="20"/>
        </w:rPr>
        <w:t>or are greater than one hectare</w:t>
      </w:r>
      <w:r w:rsidR="00B60FA3" w:rsidRPr="00A42F8F">
        <w:rPr>
          <w:sz w:val="20"/>
          <w:szCs w:val="20"/>
        </w:rPr>
        <w:t>, as defined by the Town and Country Planning Act 1990</w:t>
      </w:r>
      <w:r w:rsidRPr="00A42F8F">
        <w:rPr>
          <w:sz w:val="20"/>
          <w:szCs w:val="20"/>
        </w:rPr>
        <w:t>) you must use Essex County Council’s</w:t>
      </w:r>
      <w:r w:rsidR="00F43D13">
        <w:rPr>
          <w:sz w:val="20"/>
          <w:szCs w:val="20"/>
        </w:rPr>
        <w:t xml:space="preserve"> </w:t>
      </w:r>
      <w:hyperlink r:id="rId8" w:history="1">
        <w:r w:rsidR="00F43D13" w:rsidRPr="00F43D13">
          <w:rPr>
            <w:rStyle w:val="Hyperlink"/>
            <w:sz w:val="20"/>
            <w:szCs w:val="20"/>
          </w:rPr>
          <w:t>Essex Biodiversity Validation Checklist</w:t>
        </w:r>
      </w:hyperlink>
      <w:r w:rsidR="00F43D13">
        <w:rPr>
          <w:sz w:val="20"/>
          <w:szCs w:val="20"/>
        </w:rPr>
        <w:t>.</w:t>
      </w:r>
    </w:p>
    <w:p w14:paraId="3EBD9F78" w14:textId="77777777" w:rsidR="002B411D" w:rsidRPr="00713D14" w:rsidRDefault="003C2206" w:rsidP="009072B8">
      <w:pPr>
        <w:pStyle w:val="ListParagraph"/>
        <w:numPr>
          <w:ilvl w:val="0"/>
          <w:numId w:val="39"/>
        </w:numPr>
        <w:ind w:left="357" w:hanging="357"/>
        <w:contextualSpacing w:val="0"/>
        <w:jc w:val="both"/>
        <w:rPr>
          <w:sz w:val="20"/>
          <w:szCs w:val="20"/>
        </w:rPr>
      </w:pPr>
      <w:r w:rsidRPr="00A42F8F">
        <w:rPr>
          <w:sz w:val="20"/>
          <w:szCs w:val="20"/>
        </w:rPr>
        <w:t>For</w:t>
      </w:r>
      <w:r w:rsidR="002B411D" w:rsidRPr="009E7948">
        <w:rPr>
          <w:b/>
          <w:sz w:val="20"/>
          <w:szCs w:val="20"/>
        </w:rPr>
        <w:t xml:space="preserve"> householder</w:t>
      </w:r>
      <w:r w:rsidR="002B411D" w:rsidRPr="009E7948">
        <w:rPr>
          <w:sz w:val="20"/>
          <w:szCs w:val="20"/>
        </w:rPr>
        <w:t xml:space="preserve"> </w:t>
      </w:r>
      <w:r w:rsidRPr="009E7948">
        <w:rPr>
          <w:b/>
          <w:sz w:val="20"/>
          <w:szCs w:val="20"/>
        </w:rPr>
        <w:t>developments and</w:t>
      </w:r>
      <w:r w:rsidR="00F553AD" w:rsidRPr="009E7948">
        <w:rPr>
          <w:b/>
          <w:sz w:val="20"/>
          <w:szCs w:val="20"/>
        </w:rPr>
        <w:t>/or</w:t>
      </w:r>
      <w:r w:rsidRPr="009E7948">
        <w:rPr>
          <w:b/>
          <w:sz w:val="20"/>
          <w:szCs w:val="20"/>
        </w:rPr>
        <w:t xml:space="preserve"> works requir</w:t>
      </w:r>
      <w:r w:rsidR="00F553AD" w:rsidRPr="009E7948">
        <w:rPr>
          <w:b/>
          <w:sz w:val="20"/>
          <w:szCs w:val="20"/>
        </w:rPr>
        <w:t>ing listed building consent</w:t>
      </w:r>
      <w:r w:rsidRPr="009E7948">
        <w:rPr>
          <w:b/>
          <w:sz w:val="20"/>
          <w:szCs w:val="20"/>
        </w:rPr>
        <w:t xml:space="preserve"> </w:t>
      </w:r>
      <w:r w:rsidR="002B411D" w:rsidRPr="009E7948">
        <w:rPr>
          <w:sz w:val="20"/>
          <w:szCs w:val="20"/>
        </w:rPr>
        <w:t xml:space="preserve">please </w:t>
      </w:r>
      <w:r w:rsidR="00E373F0" w:rsidRPr="009E7948">
        <w:rPr>
          <w:sz w:val="20"/>
          <w:szCs w:val="20"/>
        </w:rPr>
        <w:t>use</w:t>
      </w:r>
      <w:r w:rsidR="002B411D" w:rsidRPr="009E7948">
        <w:rPr>
          <w:sz w:val="20"/>
          <w:szCs w:val="20"/>
        </w:rPr>
        <w:t xml:space="preserve"> the </w:t>
      </w:r>
      <w:hyperlink r:id="rId9" w:history="1">
        <w:r w:rsidR="009072B8" w:rsidRPr="009E7948">
          <w:rPr>
            <w:rStyle w:val="Hyperlink"/>
            <w:sz w:val="20"/>
            <w:szCs w:val="20"/>
          </w:rPr>
          <w:t xml:space="preserve">Householder </w:t>
        </w:r>
        <w:r w:rsidR="007F788E" w:rsidRPr="009E7948">
          <w:rPr>
            <w:rStyle w:val="Hyperlink"/>
            <w:sz w:val="20"/>
            <w:szCs w:val="20"/>
          </w:rPr>
          <w:t xml:space="preserve">and Listed Building Consent </w:t>
        </w:r>
        <w:r w:rsidR="002B411D" w:rsidRPr="009E7948">
          <w:rPr>
            <w:rStyle w:val="Hyperlink"/>
            <w:sz w:val="20"/>
            <w:szCs w:val="20"/>
          </w:rPr>
          <w:t>Biodiversity Validation Checklist</w:t>
        </w:r>
      </w:hyperlink>
      <w:r w:rsidR="002B411D" w:rsidRPr="00713D14">
        <w:rPr>
          <w:sz w:val="20"/>
          <w:szCs w:val="20"/>
        </w:rPr>
        <w:t>.</w:t>
      </w:r>
    </w:p>
    <w:p w14:paraId="0B9B8DCC" w14:textId="77777777" w:rsidR="00A4660D" w:rsidRPr="00713D14" w:rsidRDefault="00D03A9F" w:rsidP="009072B8">
      <w:pPr>
        <w:jc w:val="both"/>
        <w:rPr>
          <w:sz w:val="20"/>
          <w:szCs w:val="20"/>
        </w:rPr>
      </w:pPr>
      <w:r w:rsidRPr="00713D14">
        <w:rPr>
          <w:sz w:val="20"/>
          <w:szCs w:val="20"/>
        </w:rPr>
        <w:t>The purpose o</w:t>
      </w:r>
      <w:r w:rsidR="009072B8" w:rsidRPr="00713D14">
        <w:rPr>
          <w:sz w:val="20"/>
          <w:szCs w:val="20"/>
        </w:rPr>
        <w:t xml:space="preserve">f this </w:t>
      </w:r>
      <w:r w:rsidR="005D7AAD" w:rsidRPr="00713D14">
        <w:rPr>
          <w:sz w:val="20"/>
          <w:szCs w:val="20"/>
        </w:rPr>
        <w:t>c</w:t>
      </w:r>
      <w:r w:rsidRPr="00713D14">
        <w:rPr>
          <w:sz w:val="20"/>
          <w:szCs w:val="20"/>
        </w:rPr>
        <w:t>hecklist is to assess potential impacts upon important wildli</w:t>
      </w:r>
      <w:r w:rsidR="00EB387F" w:rsidRPr="00713D14">
        <w:rPr>
          <w:sz w:val="20"/>
          <w:szCs w:val="20"/>
        </w:rPr>
        <w:t>fe sites, habitats or species from</w:t>
      </w:r>
      <w:r w:rsidRPr="00713D14">
        <w:rPr>
          <w:sz w:val="20"/>
          <w:szCs w:val="20"/>
        </w:rPr>
        <w:t xml:space="preserve"> </w:t>
      </w:r>
      <w:r w:rsidR="00A4660D" w:rsidRPr="00713D14">
        <w:rPr>
          <w:sz w:val="20"/>
          <w:szCs w:val="20"/>
        </w:rPr>
        <w:t>proposed</w:t>
      </w:r>
      <w:r w:rsidRPr="00713D14">
        <w:rPr>
          <w:sz w:val="20"/>
          <w:szCs w:val="20"/>
        </w:rPr>
        <w:t xml:space="preserve"> development.</w:t>
      </w:r>
      <w:r w:rsidR="009072B8" w:rsidRPr="00713D14">
        <w:rPr>
          <w:sz w:val="20"/>
          <w:szCs w:val="20"/>
        </w:rPr>
        <w:t xml:space="preserve"> </w:t>
      </w:r>
      <w:r w:rsidR="00A4660D" w:rsidRPr="00713D14">
        <w:rPr>
          <w:sz w:val="20"/>
          <w:szCs w:val="20"/>
        </w:rPr>
        <w:t>Sites, h</w:t>
      </w:r>
      <w:r w:rsidRPr="00713D14">
        <w:rPr>
          <w:sz w:val="20"/>
          <w:szCs w:val="20"/>
        </w:rPr>
        <w:t xml:space="preserve">abitats and species are afforded varying levels of protection under European and/or UK legislation and through national and local planning policies. </w:t>
      </w:r>
      <w:r w:rsidR="00A4660D" w:rsidRPr="00713D14">
        <w:rPr>
          <w:sz w:val="20"/>
          <w:szCs w:val="20"/>
        </w:rPr>
        <w:t xml:space="preserve">The Council also has a </w:t>
      </w:r>
      <w:hyperlink r:id="rId10" w:history="1">
        <w:r w:rsidR="00A4660D" w:rsidRPr="00713D14">
          <w:rPr>
            <w:rStyle w:val="Hyperlink"/>
            <w:sz w:val="20"/>
            <w:szCs w:val="20"/>
          </w:rPr>
          <w:t>duty under the Natural Environment and Rural Communities Act (2006)</w:t>
        </w:r>
      </w:hyperlink>
      <w:r w:rsidR="00A4660D" w:rsidRPr="00713D14">
        <w:rPr>
          <w:sz w:val="20"/>
          <w:szCs w:val="20"/>
        </w:rPr>
        <w:t xml:space="preserve"> to have regard to biodiversity in all its functions.</w:t>
      </w:r>
    </w:p>
    <w:p w14:paraId="699B7E5C" w14:textId="747D71A5" w:rsidR="00D03A9F" w:rsidRDefault="00D03A9F" w:rsidP="009072B8">
      <w:pPr>
        <w:jc w:val="both"/>
        <w:rPr>
          <w:sz w:val="20"/>
          <w:szCs w:val="20"/>
        </w:rPr>
      </w:pPr>
      <w:r w:rsidRPr="00713D14">
        <w:rPr>
          <w:sz w:val="20"/>
          <w:szCs w:val="20"/>
        </w:rPr>
        <w:t xml:space="preserve">Applicants are reminded that they have a legal responsibility to ensure </w:t>
      </w:r>
      <w:r w:rsidR="00B60FA3" w:rsidRPr="00713D14">
        <w:rPr>
          <w:sz w:val="20"/>
          <w:szCs w:val="20"/>
        </w:rPr>
        <w:t xml:space="preserve">their </w:t>
      </w:r>
      <w:r w:rsidRPr="00713D14">
        <w:rPr>
          <w:sz w:val="20"/>
          <w:szCs w:val="20"/>
        </w:rPr>
        <w:t>development does not result in harm to biodiversity and that an offence is not committed</w:t>
      </w:r>
      <w:r w:rsidR="00A4660D" w:rsidRPr="00713D14">
        <w:rPr>
          <w:sz w:val="20"/>
          <w:szCs w:val="20"/>
        </w:rPr>
        <w:t xml:space="preserve"> during any work on site</w:t>
      </w:r>
      <w:r w:rsidRPr="00713D14">
        <w:rPr>
          <w:sz w:val="20"/>
          <w:szCs w:val="20"/>
        </w:rPr>
        <w:t>.</w:t>
      </w:r>
    </w:p>
    <w:p w14:paraId="438A09D0" w14:textId="09BE7844" w:rsidR="00BF2ACE" w:rsidRPr="00B13217" w:rsidRDefault="00BF2ACE" w:rsidP="00BF2ACE">
      <w:pPr>
        <w:jc w:val="both"/>
        <w:rPr>
          <w:sz w:val="20"/>
          <w:szCs w:val="20"/>
        </w:rPr>
      </w:pPr>
      <w:r>
        <w:rPr>
          <w:sz w:val="20"/>
          <w:szCs w:val="20"/>
        </w:rPr>
        <w:t>All applications are required to provide measurable net gains for biodiversity, as outline</w:t>
      </w:r>
      <w:r w:rsidR="004D534B">
        <w:rPr>
          <w:sz w:val="20"/>
          <w:szCs w:val="20"/>
        </w:rPr>
        <w:t>d</w:t>
      </w:r>
      <w:r>
        <w:rPr>
          <w:sz w:val="20"/>
          <w:szCs w:val="20"/>
        </w:rPr>
        <w:t xml:space="preserve"> under Paragraph 170d of the National Planning Policy Framework 2019. </w:t>
      </w:r>
      <w:hyperlink r:id="rId11" w:history="1">
        <w:r w:rsidRPr="006F27AE">
          <w:rPr>
            <w:rStyle w:val="Hyperlink"/>
            <w:sz w:val="20"/>
            <w:szCs w:val="20"/>
          </w:rPr>
          <w:t>Reasonable biodiversity enhancement measures</w:t>
        </w:r>
      </w:hyperlink>
      <w:r>
        <w:rPr>
          <w:sz w:val="20"/>
          <w:szCs w:val="20"/>
        </w:rPr>
        <w:t xml:space="preserve"> will need to be provided in order to do this and can include but are not limited to bird boxes, bat boxes, invertebrate boxes, green roofs, native-species planting, wildlife pond creation, </w:t>
      </w:r>
      <w:r w:rsidR="004D534B">
        <w:rPr>
          <w:sz w:val="20"/>
          <w:szCs w:val="20"/>
        </w:rPr>
        <w:t xml:space="preserve">habitat improvements, </w:t>
      </w:r>
      <w:r>
        <w:rPr>
          <w:sz w:val="20"/>
          <w:szCs w:val="20"/>
        </w:rPr>
        <w:t>permeable boundaries for hedgehogs and hedgehog nest boxes.</w:t>
      </w:r>
      <w:r w:rsidR="00A42F8F">
        <w:rPr>
          <w:sz w:val="20"/>
          <w:szCs w:val="20"/>
        </w:rPr>
        <w:t xml:space="preserve"> </w:t>
      </w:r>
      <w:bookmarkStart w:id="1" w:name="_Hlk71542068"/>
      <w:r w:rsidR="00A42F8F">
        <w:rPr>
          <w:sz w:val="20"/>
          <w:szCs w:val="20"/>
        </w:rPr>
        <w:t xml:space="preserve">Submission of </w:t>
      </w:r>
      <w:r w:rsidR="009E7948">
        <w:rPr>
          <w:sz w:val="20"/>
          <w:szCs w:val="20"/>
        </w:rPr>
        <w:t>details of enhancement features, their proposed location</w:t>
      </w:r>
      <w:r w:rsidR="00A42F8F">
        <w:rPr>
          <w:sz w:val="20"/>
          <w:szCs w:val="20"/>
        </w:rPr>
        <w:t xml:space="preserve"> and their maintenance will avoid the need for a separate condition of any planning consent.</w:t>
      </w:r>
      <w:bookmarkEnd w:id="1"/>
    </w:p>
    <w:p w14:paraId="0D4B728E" w14:textId="77777777" w:rsidR="00D03A9F" w:rsidRPr="00713D14" w:rsidRDefault="005D7AAD" w:rsidP="009072B8">
      <w:pPr>
        <w:jc w:val="both"/>
        <w:rPr>
          <w:sz w:val="20"/>
          <w:szCs w:val="20"/>
        </w:rPr>
      </w:pPr>
      <w:r w:rsidRPr="00713D14">
        <w:rPr>
          <w:sz w:val="20"/>
          <w:szCs w:val="20"/>
        </w:rPr>
        <w:t>This c</w:t>
      </w:r>
      <w:r w:rsidR="00D03A9F" w:rsidRPr="00713D14">
        <w:rPr>
          <w:sz w:val="20"/>
          <w:szCs w:val="20"/>
        </w:rPr>
        <w:t xml:space="preserve">hecklist </w:t>
      </w:r>
      <w:r w:rsidR="00A4660D" w:rsidRPr="00713D14">
        <w:rPr>
          <w:sz w:val="20"/>
          <w:szCs w:val="20"/>
        </w:rPr>
        <w:t>will</w:t>
      </w:r>
      <w:r w:rsidR="00D03A9F" w:rsidRPr="00713D14">
        <w:rPr>
          <w:sz w:val="20"/>
          <w:szCs w:val="20"/>
        </w:rPr>
        <w:t xml:space="preserve"> help the applicant and the Local Planning Authority </w:t>
      </w:r>
      <w:r w:rsidR="00023AD5" w:rsidRPr="00713D14">
        <w:rPr>
          <w:sz w:val="20"/>
          <w:szCs w:val="20"/>
        </w:rPr>
        <w:t xml:space="preserve">comply with national policy, </w:t>
      </w:r>
      <w:r w:rsidR="00D03A9F" w:rsidRPr="00713D14">
        <w:rPr>
          <w:sz w:val="20"/>
          <w:szCs w:val="20"/>
        </w:rPr>
        <w:t>legislation</w:t>
      </w:r>
      <w:r w:rsidR="00023AD5" w:rsidRPr="00713D14">
        <w:rPr>
          <w:sz w:val="20"/>
          <w:szCs w:val="20"/>
        </w:rPr>
        <w:t xml:space="preserve"> and the British Standard (</w:t>
      </w:r>
      <w:hyperlink r:id="rId12" w:history="1">
        <w:r w:rsidR="00023AD5" w:rsidRPr="00713D14">
          <w:rPr>
            <w:rStyle w:val="Hyperlink"/>
            <w:sz w:val="20"/>
            <w:szCs w:val="20"/>
          </w:rPr>
          <w:t>BS 42020:2013</w:t>
        </w:r>
      </w:hyperlink>
      <w:r w:rsidR="00023AD5" w:rsidRPr="00713D14">
        <w:rPr>
          <w:sz w:val="20"/>
          <w:szCs w:val="20"/>
        </w:rPr>
        <w:t>)</w:t>
      </w:r>
      <w:r w:rsidR="00D03A9F" w:rsidRPr="00713D14">
        <w:rPr>
          <w:sz w:val="20"/>
          <w:szCs w:val="20"/>
        </w:rPr>
        <w:t>, thereby reducing the likelihood of delays resulting from the provision of inad</w:t>
      </w:r>
      <w:r w:rsidR="00DB4222" w:rsidRPr="00713D14">
        <w:rPr>
          <w:sz w:val="20"/>
          <w:szCs w:val="20"/>
        </w:rPr>
        <w:t xml:space="preserve">equate information. </w:t>
      </w:r>
      <w:r w:rsidR="009072B8" w:rsidRPr="00713D14">
        <w:rPr>
          <w:b/>
          <w:sz w:val="20"/>
          <w:szCs w:val="20"/>
        </w:rPr>
        <w:t>If biodiversity (ecological) surveys are required but not included, your application will not be validated</w:t>
      </w:r>
      <w:r w:rsidR="009072B8" w:rsidRPr="00713D14">
        <w:rPr>
          <w:sz w:val="20"/>
          <w:szCs w:val="20"/>
        </w:rPr>
        <w:t>. If the information received is not adequate</w:t>
      </w:r>
      <w:r w:rsidR="00A4660D" w:rsidRPr="00713D14">
        <w:rPr>
          <w:sz w:val="20"/>
          <w:szCs w:val="20"/>
        </w:rPr>
        <w:t>,</w:t>
      </w:r>
      <w:r w:rsidR="009072B8" w:rsidRPr="00713D14">
        <w:rPr>
          <w:sz w:val="20"/>
          <w:szCs w:val="20"/>
        </w:rPr>
        <w:t xml:space="preserve"> the application may be refused. </w:t>
      </w:r>
      <w:r w:rsidR="00DB4222" w:rsidRPr="00713D14">
        <w:rPr>
          <w:sz w:val="20"/>
          <w:szCs w:val="20"/>
        </w:rPr>
        <w:t>I</w:t>
      </w:r>
      <w:r w:rsidR="00D03A9F" w:rsidRPr="00713D14">
        <w:rPr>
          <w:sz w:val="20"/>
          <w:szCs w:val="20"/>
        </w:rPr>
        <w:t xml:space="preserve">t is </w:t>
      </w:r>
      <w:r w:rsidR="009072B8" w:rsidRPr="00713D14">
        <w:rPr>
          <w:sz w:val="20"/>
          <w:szCs w:val="20"/>
        </w:rPr>
        <w:t xml:space="preserve">therefore </w:t>
      </w:r>
      <w:r w:rsidR="00D03A9F" w:rsidRPr="00713D14">
        <w:rPr>
          <w:sz w:val="20"/>
          <w:szCs w:val="20"/>
        </w:rPr>
        <w:t xml:space="preserve">important </w:t>
      </w:r>
      <w:r w:rsidRPr="00713D14">
        <w:rPr>
          <w:sz w:val="20"/>
          <w:szCs w:val="20"/>
        </w:rPr>
        <w:t xml:space="preserve">for both the applicant and the </w:t>
      </w:r>
      <w:r w:rsidR="00415647" w:rsidRPr="00713D14">
        <w:rPr>
          <w:sz w:val="20"/>
          <w:szCs w:val="20"/>
        </w:rPr>
        <w:t>C</w:t>
      </w:r>
      <w:r w:rsidR="00D03A9F" w:rsidRPr="00713D14">
        <w:rPr>
          <w:sz w:val="20"/>
          <w:szCs w:val="20"/>
        </w:rPr>
        <w:t>ouncil that the questions</w:t>
      </w:r>
      <w:r w:rsidR="00EB387F" w:rsidRPr="00713D14">
        <w:rPr>
          <w:sz w:val="20"/>
          <w:szCs w:val="20"/>
        </w:rPr>
        <w:t xml:space="preserve"> enclosed</w:t>
      </w:r>
      <w:r w:rsidR="00D03A9F" w:rsidRPr="00713D14">
        <w:rPr>
          <w:sz w:val="20"/>
          <w:szCs w:val="20"/>
        </w:rPr>
        <w:t xml:space="preserve"> are answered accurately.</w:t>
      </w:r>
    </w:p>
    <w:p w14:paraId="227670FA" w14:textId="77777777" w:rsidR="00B71E09" w:rsidRPr="00713D14" w:rsidRDefault="00B60FA3" w:rsidP="009072B8">
      <w:pPr>
        <w:jc w:val="both"/>
        <w:rPr>
          <w:sz w:val="20"/>
          <w:szCs w:val="20"/>
        </w:rPr>
      </w:pPr>
      <w:r w:rsidRPr="00713D14">
        <w:rPr>
          <w:sz w:val="20"/>
          <w:szCs w:val="20"/>
        </w:rPr>
        <w:t xml:space="preserve">This </w:t>
      </w:r>
      <w:r w:rsidR="005D7AAD" w:rsidRPr="00713D14">
        <w:rPr>
          <w:sz w:val="20"/>
          <w:szCs w:val="20"/>
        </w:rPr>
        <w:t>c</w:t>
      </w:r>
      <w:r w:rsidR="001E6D70" w:rsidRPr="00713D14">
        <w:rPr>
          <w:sz w:val="20"/>
          <w:szCs w:val="20"/>
        </w:rPr>
        <w:t>hecklist</w:t>
      </w:r>
      <w:r w:rsidRPr="00713D14">
        <w:rPr>
          <w:sz w:val="20"/>
          <w:szCs w:val="20"/>
        </w:rPr>
        <w:t xml:space="preserve"> must be completed by the applicant</w:t>
      </w:r>
      <w:r w:rsidR="00415647" w:rsidRPr="00713D14">
        <w:rPr>
          <w:sz w:val="20"/>
          <w:szCs w:val="20"/>
        </w:rPr>
        <w:t>,</w:t>
      </w:r>
      <w:r w:rsidRPr="00713D14">
        <w:rPr>
          <w:sz w:val="20"/>
          <w:szCs w:val="20"/>
        </w:rPr>
        <w:t xml:space="preserve"> or their agent</w:t>
      </w:r>
      <w:r w:rsidR="00415647" w:rsidRPr="00713D14">
        <w:rPr>
          <w:sz w:val="20"/>
          <w:szCs w:val="20"/>
        </w:rPr>
        <w:t xml:space="preserve"> or their ecologist,</w:t>
      </w:r>
      <w:r w:rsidR="001E6D70" w:rsidRPr="00713D14">
        <w:rPr>
          <w:sz w:val="20"/>
          <w:szCs w:val="20"/>
        </w:rPr>
        <w:t xml:space="preserve"> and submitted with a planning application</w:t>
      </w:r>
      <w:r w:rsidRPr="00713D14">
        <w:rPr>
          <w:sz w:val="20"/>
          <w:szCs w:val="20"/>
        </w:rPr>
        <w:t xml:space="preserve">. </w:t>
      </w:r>
      <w:r w:rsidR="00BE0682" w:rsidRPr="00713D14">
        <w:rPr>
          <w:sz w:val="20"/>
          <w:szCs w:val="20"/>
        </w:rPr>
        <w:t>It must be viewed</w:t>
      </w:r>
      <w:r w:rsidR="00B71E09" w:rsidRPr="00713D14">
        <w:rPr>
          <w:sz w:val="20"/>
          <w:szCs w:val="20"/>
        </w:rPr>
        <w:t xml:space="preserve"> electronically to access the internet links</w:t>
      </w:r>
      <w:r w:rsidRPr="00713D14">
        <w:rPr>
          <w:sz w:val="20"/>
          <w:szCs w:val="20"/>
        </w:rPr>
        <w:t xml:space="preserve"> enclosed.</w:t>
      </w:r>
      <w:r w:rsidR="00B71E09" w:rsidRPr="00713D14">
        <w:rPr>
          <w:sz w:val="20"/>
          <w:szCs w:val="20"/>
        </w:rPr>
        <w:t xml:space="preserve"> If additional information is required, it will need to be provided by a professional and suitably qualified ecologist. </w:t>
      </w:r>
    </w:p>
    <w:p w14:paraId="34D8F3EC" w14:textId="77777777" w:rsidR="00DC3D9B" w:rsidRPr="00713D14" w:rsidRDefault="00097CEB" w:rsidP="009072B8">
      <w:pPr>
        <w:spacing w:after="0"/>
        <w:jc w:val="both"/>
        <w:rPr>
          <w:b/>
          <w:sz w:val="22"/>
          <w:szCs w:val="20"/>
        </w:rPr>
      </w:pPr>
      <w:r w:rsidRPr="00713D14">
        <w:rPr>
          <w:b/>
          <w:sz w:val="22"/>
          <w:szCs w:val="20"/>
        </w:rPr>
        <w:t>This Checklist is divided into four sectio</w:t>
      </w:r>
      <w:r w:rsidR="001E6D70" w:rsidRPr="00713D14">
        <w:rPr>
          <w:b/>
          <w:sz w:val="22"/>
          <w:szCs w:val="20"/>
        </w:rPr>
        <w:t>ns. A</w:t>
      </w:r>
      <w:r w:rsidRPr="00713D14">
        <w:rPr>
          <w:b/>
          <w:sz w:val="22"/>
          <w:szCs w:val="20"/>
        </w:rPr>
        <w:t>ll fou</w:t>
      </w:r>
      <w:r w:rsidR="00AA61BB" w:rsidRPr="00713D14">
        <w:rPr>
          <w:b/>
          <w:sz w:val="22"/>
          <w:szCs w:val="20"/>
        </w:rPr>
        <w:t>r sections should be completed.</w:t>
      </w:r>
    </w:p>
    <w:p w14:paraId="02127B0E" w14:textId="77777777" w:rsidR="00097CEB" w:rsidRPr="00713D14" w:rsidRDefault="00097CEB" w:rsidP="009072B8">
      <w:pPr>
        <w:spacing w:after="0"/>
        <w:jc w:val="both"/>
        <w:rPr>
          <w:b/>
          <w:sz w:val="22"/>
          <w:szCs w:val="20"/>
        </w:rPr>
      </w:pPr>
    </w:p>
    <w:p w14:paraId="1A078528" w14:textId="77777777" w:rsidR="001069C1" w:rsidRPr="00713D14" w:rsidRDefault="001069C1" w:rsidP="00097CEB">
      <w:pPr>
        <w:pStyle w:val="ListParagraph"/>
        <w:numPr>
          <w:ilvl w:val="0"/>
          <w:numId w:val="42"/>
        </w:numPr>
        <w:spacing w:after="0"/>
        <w:jc w:val="both"/>
        <w:rPr>
          <w:b/>
          <w:szCs w:val="20"/>
        </w:rPr>
      </w:pPr>
      <w:r w:rsidRPr="00713D14">
        <w:rPr>
          <w:b/>
          <w:szCs w:val="20"/>
        </w:rPr>
        <w:t>Protected</w:t>
      </w:r>
      <w:r w:rsidR="00AA61BB" w:rsidRPr="00713D14">
        <w:rPr>
          <w:b/>
          <w:szCs w:val="20"/>
        </w:rPr>
        <w:t xml:space="preserve"> Sites and H</w:t>
      </w:r>
      <w:r w:rsidR="00097CEB" w:rsidRPr="00713D14">
        <w:rPr>
          <w:b/>
          <w:szCs w:val="20"/>
        </w:rPr>
        <w:t>abitats</w:t>
      </w:r>
      <w:r w:rsidRPr="00713D14">
        <w:rPr>
          <w:b/>
          <w:szCs w:val="20"/>
        </w:rPr>
        <w:t xml:space="preserve"> </w:t>
      </w:r>
    </w:p>
    <w:p w14:paraId="2D8C046F" w14:textId="77777777" w:rsidR="00097CEB" w:rsidRPr="00713D14" w:rsidRDefault="001069C1" w:rsidP="00097CEB">
      <w:pPr>
        <w:pStyle w:val="ListParagraph"/>
        <w:numPr>
          <w:ilvl w:val="0"/>
          <w:numId w:val="42"/>
        </w:numPr>
        <w:spacing w:after="0"/>
        <w:jc w:val="both"/>
        <w:rPr>
          <w:b/>
          <w:szCs w:val="20"/>
        </w:rPr>
      </w:pPr>
      <w:r w:rsidRPr="00713D14">
        <w:rPr>
          <w:b/>
          <w:szCs w:val="20"/>
        </w:rPr>
        <w:t>Protected</w:t>
      </w:r>
      <w:r w:rsidR="00097CEB" w:rsidRPr="00713D14">
        <w:rPr>
          <w:b/>
          <w:szCs w:val="20"/>
        </w:rPr>
        <w:t xml:space="preserve"> and </w:t>
      </w:r>
      <w:r w:rsidRPr="00713D14">
        <w:rPr>
          <w:b/>
          <w:szCs w:val="20"/>
        </w:rPr>
        <w:t>Priority</w:t>
      </w:r>
      <w:r w:rsidR="00097CEB" w:rsidRPr="00713D14">
        <w:rPr>
          <w:b/>
          <w:szCs w:val="20"/>
        </w:rPr>
        <w:t xml:space="preserve"> Species</w:t>
      </w:r>
    </w:p>
    <w:p w14:paraId="6F92E9F1" w14:textId="77777777" w:rsidR="00097CEB" w:rsidRPr="00713D14" w:rsidRDefault="00DD3132" w:rsidP="00097CEB">
      <w:pPr>
        <w:pStyle w:val="ListParagraph"/>
        <w:numPr>
          <w:ilvl w:val="0"/>
          <w:numId w:val="42"/>
        </w:numPr>
        <w:spacing w:after="0"/>
        <w:jc w:val="both"/>
        <w:rPr>
          <w:b/>
          <w:szCs w:val="20"/>
        </w:rPr>
      </w:pPr>
      <w:r w:rsidRPr="00713D14">
        <w:rPr>
          <w:b/>
          <w:szCs w:val="20"/>
        </w:rPr>
        <w:t>Ecological Assessments</w:t>
      </w:r>
      <w:r w:rsidR="00097CEB" w:rsidRPr="00713D14">
        <w:rPr>
          <w:b/>
          <w:szCs w:val="20"/>
        </w:rPr>
        <w:t>, Surveys and Mitigation</w:t>
      </w:r>
    </w:p>
    <w:p w14:paraId="7225B7A9" w14:textId="77777777" w:rsidR="00097CEB" w:rsidRPr="00713D14" w:rsidRDefault="00AA61BB" w:rsidP="00097CEB">
      <w:pPr>
        <w:pStyle w:val="ListParagraph"/>
        <w:numPr>
          <w:ilvl w:val="0"/>
          <w:numId w:val="42"/>
        </w:numPr>
        <w:spacing w:after="0"/>
        <w:jc w:val="both"/>
        <w:rPr>
          <w:b/>
          <w:szCs w:val="20"/>
        </w:rPr>
      </w:pPr>
      <w:r w:rsidRPr="00713D14">
        <w:rPr>
          <w:b/>
          <w:szCs w:val="20"/>
        </w:rPr>
        <w:t xml:space="preserve">Site Details and </w:t>
      </w:r>
      <w:r w:rsidR="00097CEB" w:rsidRPr="00713D14">
        <w:rPr>
          <w:b/>
          <w:szCs w:val="20"/>
        </w:rPr>
        <w:t>Declaration</w:t>
      </w:r>
    </w:p>
    <w:p w14:paraId="2C03CB00" w14:textId="77777777" w:rsidR="00E179C8" w:rsidRPr="00713D14" w:rsidRDefault="00E179C8">
      <w:pPr>
        <w:rPr>
          <w:b/>
          <w:u w:val="single"/>
        </w:rPr>
      </w:pPr>
      <w:r w:rsidRPr="00713D14">
        <w:rPr>
          <w:b/>
          <w:u w:val="single"/>
        </w:rPr>
        <w:br w:type="page"/>
      </w:r>
    </w:p>
    <w:p w14:paraId="288F9B8A" w14:textId="77777777" w:rsidR="00156404" w:rsidRPr="00713D14" w:rsidRDefault="002540A6" w:rsidP="00D00AA2">
      <w:pPr>
        <w:spacing w:before="240"/>
        <w:jc w:val="both"/>
        <w:rPr>
          <w:b/>
          <w:color w:val="00B050"/>
          <w:sz w:val="28"/>
          <w:szCs w:val="28"/>
          <w:u w:val="single"/>
        </w:rPr>
      </w:pPr>
      <w:r w:rsidRPr="00713D14">
        <w:rPr>
          <w:b/>
          <w:color w:val="00B050"/>
          <w:sz w:val="28"/>
          <w:szCs w:val="28"/>
          <w:u w:val="single"/>
        </w:rPr>
        <w:lastRenderedPageBreak/>
        <w:t xml:space="preserve">SECTION 1: </w:t>
      </w:r>
      <w:r w:rsidR="001069C1" w:rsidRPr="00713D14">
        <w:rPr>
          <w:b/>
          <w:color w:val="00B050"/>
          <w:sz w:val="28"/>
          <w:szCs w:val="28"/>
          <w:u w:val="single"/>
        </w:rPr>
        <w:t>PROTECTED</w:t>
      </w:r>
      <w:r w:rsidR="00156404" w:rsidRPr="00713D14">
        <w:rPr>
          <w:b/>
          <w:color w:val="00B050"/>
          <w:sz w:val="28"/>
          <w:szCs w:val="28"/>
          <w:u w:val="single"/>
        </w:rPr>
        <w:t xml:space="preserve"> SITES</w:t>
      </w:r>
      <w:r w:rsidR="004E34DE" w:rsidRPr="00713D14">
        <w:rPr>
          <w:b/>
          <w:color w:val="00B050"/>
          <w:sz w:val="28"/>
          <w:szCs w:val="28"/>
          <w:u w:val="single"/>
        </w:rPr>
        <w:t xml:space="preserve"> AND HABITATS</w:t>
      </w:r>
    </w:p>
    <w:p w14:paraId="284EBD20" w14:textId="77777777" w:rsidR="00A63980" w:rsidRPr="00713D14" w:rsidRDefault="004B1833" w:rsidP="00F43D13">
      <w:pPr>
        <w:spacing w:before="200" w:after="360"/>
        <w:ind w:left="567"/>
        <w:jc w:val="both"/>
        <w:rPr>
          <w:sz w:val="20"/>
          <w:szCs w:val="20"/>
        </w:rPr>
      </w:pPr>
      <w:r w:rsidRPr="00713D14">
        <w:rPr>
          <w:sz w:val="20"/>
          <w:szCs w:val="20"/>
        </w:rPr>
        <w:t>Note: t</w:t>
      </w:r>
      <w:r w:rsidR="00A63980" w:rsidRPr="00713D14">
        <w:rPr>
          <w:sz w:val="20"/>
          <w:szCs w:val="20"/>
        </w:rPr>
        <w:t>here are freely available sources of information relating to statutory sites (</w:t>
      </w:r>
      <w:r w:rsidR="005D7AAD" w:rsidRPr="00713D14">
        <w:rPr>
          <w:sz w:val="20"/>
          <w:szCs w:val="20"/>
        </w:rPr>
        <w:t>Q</w:t>
      </w:r>
      <w:r w:rsidR="00FB6764" w:rsidRPr="00713D14">
        <w:rPr>
          <w:sz w:val="20"/>
          <w:szCs w:val="20"/>
        </w:rPr>
        <w:t>uestion</w:t>
      </w:r>
      <w:r w:rsidR="00257A3F" w:rsidRPr="00713D14">
        <w:rPr>
          <w:sz w:val="20"/>
          <w:szCs w:val="20"/>
        </w:rPr>
        <w:t xml:space="preserve"> 1</w:t>
      </w:r>
      <w:r w:rsidR="00A63980" w:rsidRPr="00713D14">
        <w:rPr>
          <w:sz w:val="20"/>
          <w:szCs w:val="20"/>
        </w:rPr>
        <w:t>)</w:t>
      </w:r>
      <w:r w:rsidR="006D7D45" w:rsidRPr="00713D14">
        <w:rPr>
          <w:sz w:val="20"/>
          <w:szCs w:val="20"/>
        </w:rPr>
        <w:t>, and non-statutory sites</w:t>
      </w:r>
      <w:r w:rsidR="00257A3F" w:rsidRPr="00713D14">
        <w:rPr>
          <w:sz w:val="20"/>
          <w:szCs w:val="20"/>
        </w:rPr>
        <w:t xml:space="preserve"> </w:t>
      </w:r>
      <w:r w:rsidR="00B915BF" w:rsidRPr="00713D14">
        <w:rPr>
          <w:sz w:val="20"/>
          <w:szCs w:val="20"/>
        </w:rPr>
        <w:t>and</w:t>
      </w:r>
      <w:r w:rsidR="00A63980" w:rsidRPr="00713D14">
        <w:rPr>
          <w:sz w:val="20"/>
          <w:szCs w:val="20"/>
        </w:rPr>
        <w:t xml:space="preserve"> </w:t>
      </w:r>
      <w:r w:rsidR="00DD3132" w:rsidRPr="00713D14">
        <w:rPr>
          <w:sz w:val="20"/>
          <w:szCs w:val="20"/>
        </w:rPr>
        <w:t>p</w:t>
      </w:r>
      <w:r w:rsidR="001069C1" w:rsidRPr="00713D14">
        <w:rPr>
          <w:sz w:val="20"/>
          <w:szCs w:val="20"/>
        </w:rPr>
        <w:t>rotected</w:t>
      </w:r>
      <w:r w:rsidR="00257A3F" w:rsidRPr="00713D14">
        <w:rPr>
          <w:sz w:val="20"/>
          <w:szCs w:val="20"/>
        </w:rPr>
        <w:t xml:space="preserve"> h</w:t>
      </w:r>
      <w:r w:rsidR="00A63980" w:rsidRPr="00713D14">
        <w:rPr>
          <w:sz w:val="20"/>
          <w:szCs w:val="20"/>
        </w:rPr>
        <w:t>abitat</w:t>
      </w:r>
      <w:r w:rsidR="00B915BF" w:rsidRPr="00713D14">
        <w:rPr>
          <w:sz w:val="20"/>
          <w:szCs w:val="20"/>
        </w:rPr>
        <w:t>s</w:t>
      </w:r>
      <w:r w:rsidR="00033AAC" w:rsidRPr="00713D14">
        <w:rPr>
          <w:sz w:val="20"/>
          <w:szCs w:val="20"/>
        </w:rPr>
        <w:t xml:space="preserve"> (</w:t>
      </w:r>
      <w:r w:rsidR="005D7AAD" w:rsidRPr="00713D14">
        <w:rPr>
          <w:sz w:val="20"/>
          <w:szCs w:val="20"/>
        </w:rPr>
        <w:t>Q</w:t>
      </w:r>
      <w:r w:rsidR="00FB6764" w:rsidRPr="00713D14">
        <w:rPr>
          <w:sz w:val="20"/>
          <w:szCs w:val="20"/>
        </w:rPr>
        <w:t>uestion</w:t>
      </w:r>
      <w:r w:rsidR="00257A3F" w:rsidRPr="00713D14">
        <w:rPr>
          <w:sz w:val="20"/>
          <w:szCs w:val="20"/>
        </w:rPr>
        <w:t xml:space="preserve"> 2)</w:t>
      </w:r>
      <w:r w:rsidR="00A63980" w:rsidRPr="00713D14">
        <w:rPr>
          <w:sz w:val="20"/>
          <w:szCs w:val="20"/>
        </w:rPr>
        <w:t>.</w:t>
      </w:r>
      <w:r w:rsidR="00EE24DA" w:rsidRPr="00713D14">
        <w:rPr>
          <w:sz w:val="20"/>
          <w:szCs w:val="20"/>
        </w:rPr>
        <w:t xml:space="preserve"> </w:t>
      </w:r>
      <w:r w:rsidR="004A459C" w:rsidRPr="00713D14">
        <w:rPr>
          <w:sz w:val="20"/>
          <w:szCs w:val="20"/>
        </w:rPr>
        <w:t xml:space="preserve">Links to </w:t>
      </w:r>
      <w:r w:rsidR="00EE24DA" w:rsidRPr="00713D14">
        <w:rPr>
          <w:sz w:val="20"/>
          <w:szCs w:val="20"/>
        </w:rPr>
        <w:t>this informatio</w:t>
      </w:r>
      <w:r w:rsidR="004A459C" w:rsidRPr="00713D14">
        <w:rPr>
          <w:sz w:val="20"/>
          <w:szCs w:val="20"/>
        </w:rPr>
        <w:t xml:space="preserve">n can be found at the end of this </w:t>
      </w:r>
      <w:r w:rsidR="000400E5" w:rsidRPr="00713D14">
        <w:rPr>
          <w:sz w:val="20"/>
          <w:szCs w:val="20"/>
        </w:rPr>
        <w:t>section</w:t>
      </w:r>
      <w:r w:rsidR="004A459C" w:rsidRPr="00713D14">
        <w:rPr>
          <w:sz w:val="20"/>
          <w:szCs w:val="20"/>
        </w:rPr>
        <w:t>.</w:t>
      </w:r>
    </w:p>
    <w:p w14:paraId="6FBA2CBE" w14:textId="77777777" w:rsidR="00426CDA" w:rsidRPr="00713D14" w:rsidRDefault="002D11C8" w:rsidP="00F43D13">
      <w:pPr>
        <w:spacing w:before="200" w:after="360"/>
        <w:jc w:val="both"/>
        <w:rPr>
          <w:rStyle w:val="Hyperlink"/>
          <w:color w:val="auto"/>
          <w:sz w:val="22"/>
          <w:szCs w:val="22"/>
          <w:u w:val="none"/>
        </w:rPr>
      </w:pPr>
      <w:r w:rsidRPr="00713D14">
        <w:rPr>
          <w:b/>
          <w:sz w:val="22"/>
          <w:szCs w:val="22"/>
        </w:rPr>
        <w:t xml:space="preserve">Question 1: </w:t>
      </w:r>
      <w:r w:rsidR="0035649F" w:rsidRPr="00713D14">
        <w:rPr>
          <w:b/>
          <w:sz w:val="22"/>
          <w:szCs w:val="22"/>
        </w:rPr>
        <w:t xml:space="preserve">Is </w:t>
      </w:r>
      <w:r w:rsidR="004758C9" w:rsidRPr="00713D14">
        <w:rPr>
          <w:b/>
          <w:sz w:val="22"/>
          <w:szCs w:val="22"/>
        </w:rPr>
        <w:t xml:space="preserve">the development site within the </w:t>
      </w:r>
      <w:r w:rsidR="004758C9" w:rsidRPr="00713D14">
        <w:rPr>
          <w:rStyle w:val="Hyperlink"/>
          <w:b/>
          <w:color w:val="auto"/>
          <w:sz w:val="22"/>
          <w:szCs w:val="22"/>
          <w:u w:val="none"/>
        </w:rPr>
        <w:t xml:space="preserve">Impact Risk Zone </w:t>
      </w:r>
      <w:r w:rsidR="00415647" w:rsidRPr="00713D14">
        <w:rPr>
          <w:rStyle w:val="Hyperlink"/>
          <w:b/>
          <w:color w:val="auto"/>
          <w:sz w:val="22"/>
          <w:szCs w:val="22"/>
          <w:u w:val="none"/>
        </w:rPr>
        <w:t xml:space="preserve">(IRZ) </w:t>
      </w:r>
      <w:r w:rsidR="004758C9" w:rsidRPr="00713D14">
        <w:rPr>
          <w:rStyle w:val="Hyperlink"/>
          <w:b/>
          <w:color w:val="auto"/>
          <w:sz w:val="22"/>
          <w:szCs w:val="22"/>
          <w:u w:val="none"/>
        </w:rPr>
        <w:t>of</w:t>
      </w:r>
      <w:r w:rsidR="0035649F" w:rsidRPr="00713D14">
        <w:rPr>
          <w:b/>
          <w:sz w:val="22"/>
          <w:szCs w:val="22"/>
        </w:rPr>
        <w:t xml:space="preserve"> a </w:t>
      </w:r>
      <w:r w:rsidR="00A13CF6" w:rsidRPr="00713D14">
        <w:rPr>
          <w:b/>
          <w:sz w:val="22"/>
          <w:szCs w:val="22"/>
        </w:rPr>
        <w:t>Site of Special Scientific Interest</w:t>
      </w:r>
      <w:r w:rsidR="004758C9" w:rsidRPr="00713D14">
        <w:rPr>
          <w:b/>
          <w:sz w:val="22"/>
          <w:szCs w:val="22"/>
        </w:rPr>
        <w:t xml:space="preserve">? </w:t>
      </w:r>
      <w:r w:rsidR="00426CDA" w:rsidRPr="00713D14">
        <w:rPr>
          <w:b/>
          <w:sz w:val="22"/>
          <w:szCs w:val="22"/>
        </w:rPr>
        <w:t>Is it within 100m of a</w:t>
      </w:r>
      <w:r w:rsidR="00426CDA" w:rsidRPr="00713D14">
        <w:rPr>
          <w:b/>
        </w:rPr>
        <w:t xml:space="preserve"> </w:t>
      </w:r>
      <w:r w:rsidR="00426CDA" w:rsidRPr="00713D14">
        <w:rPr>
          <w:b/>
          <w:sz w:val="22"/>
          <w:szCs w:val="22"/>
        </w:rPr>
        <w:t>National Nature Reserve or Local Nature Reserve</w:t>
      </w:r>
      <w:r w:rsidR="00426CDA" w:rsidRPr="00713D14">
        <w:rPr>
          <w:rStyle w:val="Hyperlink"/>
          <w:b/>
          <w:color w:val="auto"/>
          <w:sz w:val="22"/>
          <w:szCs w:val="22"/>
          <w:u w:val="none"/>
        </w:rPr>
        <w:t>?</w:t>
      </w:r>
      <w:r w:rsidR="00426CDA" w:rsidRPr="00713D14">
        <w:rPr>
          <w:rStyle w:val="Hyperlink"/>
          <w:color w:val="auto"/>
          <w:sz w:val="22"/>
          <w:szCs w:val="22"/>
          <w:u w:val="none"/>
        </w:rPr>
        <w:t xml:space="preserve"> Please check the </w:t>
      </w:r>
      <w:hyperlink r:id="rId13" w:history="1">
        <w:r w:rsidR="00426CDA" w:rsidRPr="00713D14">
          <w:rPr>
            <w:rStyle w:val="Hyperlink"/>
            <w:sz w:val="22"/>
            <w:szCs w:val="22"/>
          </w:rPr>
          <w:t>MAGIC website</w:t>
        </w:r>
      </w:hyperlink>
      <w:r w:rsidR="00426CDA" w:rsidRPr="00713D14">
        <w:rPr>
          <w:rStyle w:val="Hyperlink"/>
          <w:color w:val="auto"/>
          <w:sz w:val="22"/>
          <w:szCs w:val="22"/>
          <w:u w:val="none"/>
        </w:rPr>
        <w:t xml:space="preserve"> for details.</w:t>
      </w:r>
    </w:p>
    <w:p w14:paraId="5D3CC5CA" w14:textId="7F7CCAAB" w:rsidR="00BC4C8B" w:rsidRPr="00BC4C8B" w:rsidRDefault="00F112A0" w:rsidP="00F43D13">
      <w:pPr>
        <w:spacing w:before="200" w:after="360"/>
        <w:ind w:left="567"/>
        <w:jc w:val="both"/>
        <w:rPr>
          <w:b/>
          <w:sz w:val="22"/>
          <w:szCs w:val="22"/>
        </w:rPr>
      </w:pPr>
      <w:r w:rsidRPr="00713D14">
        <w:rPr>
          <w:b/>
          <w:sz w:val="22"/>
          <w:szCs w:val="22"/>
        </w:rPr>
        <w:t>YES / NO</w:t>
      </w:r>
    </w:p>
    <w:p w14:paraId="210CE083" w14:textId="77777777" w:rsidR="00267554" w:rsidRPr="00713D14" w:rsidRDefault="00F112A0" w:rsidP="00F43D13">
      <w:pPr>
        <w:spacing w:before="200" w:after="360"/>
        <w:jc w:val="both"/>
        <w:rPr>
          <w:sz w:val="22"/>
          <w:szCs w:val="22"/>
        </w:rPr>
      </w:pPr>
      <w:r w:rsidRPr="00713D14">
        <w:rPr>
          <w:b/>
          <w:sz w:val="22"/>
          <w:szCs w:val="22"/>
        </w:rPr>
        <w:t xml:space="preserve">Question 2: </w:t>
      </w:r>
      <w:r w:rsidR="002E06DD" w:rsidRPr="00713D14">
        <w:rPr>
          <w:b/>
          <w:sz w:val="22"/>
          <w:szCs w:val="22"/>
        </w:rPr>
        <w:t xml:space="preserve">Does the </w:t>
      </w:r>
      <w:r w:rsidR="00267554" w:rsidRPr="00713D14">
        <w:rPr>
          <w:b/>
          <w:sz w:val="22"/>
          <w:szCs w:val="22"/>
        </w:rPr>
        <w:t>development</w:t>
      </w:r>
      <w:r w:rsidR="00D05900" w:rsidRPr="00713D14">
        <w:rPr>
          <w:b/>
          <w:sz w:val="22"/>
          <w:szCs w:val="22"/>
        </w:rPr>
        <w:t xml:space="preserve"> trigger a financial </w:t>
      </w:r>
      <w:r w:rsidR="00682188" w:rsidRPr="00713D14">
        <w:rPr>
          <w:b/>
          <w:sz w:val="22"/>
          <w:szCs w:val="22"/>
        </w:rPr>
        <w:t>contribution in line</w:t>
      </w:r>
      <w:r w:rsidR="00D05900" w:rsidRPr="00713D14">
        <w:rPr>
          <w:b/>
          <w:sz w:val="22"/>
          <w:szCs w:val="22"/>
        </w:rPr>
        <w:t xml:space="preserve"> with the Essex Coast Recreational disturbance Avoidance &amp; Mitigation Strategy (RAMS)?</w:t>
      </w:r>
      <w:r w:rsidR="00D05900" w:rsidRPr="00713D14">
        <w:rPr>
          <w:sz w:val="22"/>
          <w:szCs w:val="22"/>
        </w:rPr>
        <w:t xml:space="preserve"> </w:t>
      </w:r>
    </w:p>
    <w:p w14:paraId="060DC0AF" w14:textId="77777777" w:rsidR="00F112A0" w:rsidRPr="00713D14" w:rsidRDefault="00F112A0" w:rsidP="00F112A0">
      <w:pPr>
        <w:jc w:val="both"/>
        <w:rPr>
          <w:b/>
          <w:sz w:val="22"/>
          <w:szCs w:val="22"/>
        </w:rPr>
      </w:pPr>
      <w:r w:rsidRPr="00713D14">
        <w:rPr>
          <w:rStyle w:val="Hyperlink"/>
          <w:color w:val="auto"/>
          <w:sz w:val="22"/>
          <w:szCs w:val="22"/>
          <w:u w:val="none"/>
        </w:rPr>
        <w:t xml:space="preserve">Please check the </w:t>
      </w:r>
      <w:hyperlink r:id="rId14" w:history="1">
        <w:r w:rsidRPr="00713D14">
          <w:rPr>
            <w:rStyle w:val="Hyperlink"/>
            <w:sz w:val="22"/>
            <w:szCs w:val="22"/>
          </w:rPr>
          <w:t>MAGIC website</w:t>
        </w:r>
      </w:hyperlink>
      <w:r w:rsidRPr="00713D14">
        <w:rPr>
          <w:rStyle w:val="Hyperlink"/>
          <w:color w:val="auto"/>
          <w:sz w:val="22"/>
          <w:szCs w:val="22"/>
          <w:u w:val="none"/>
        </w:rPr>
        <w:t xml:space="preserve"> for details.</w:t>
      </w:r>
    </w:p>
    <w:p w14:paraId="58A5AACD" w14:textId="09A170FF" w:rsidR="0035649F" w:rsidRPr="00713D14" w:rsidRDefault="00D05900" w:rsidP="00426CDA">
      <w:pPr>
        <w:ind w:left="567"/>
        <w:jc w:val="both"/>
        <w:rPr>
          <w:sz w:val="20"/>
          <w:szCs w:val="20"/>
        </w:rPr>
      </w:pPr>
      <w:r w:rsidRPr="00713D14">
        <w:rPr>
          <w:sz w:val="20"/>
          <w:szCs w:val="20"/>
        </w:rPr>
        <w:t>All residential</w:t>
      </w:r>
      <w:r w:rsidR="00426CDA" w:rsidRPr="00713D14">
        <w:rPr>
          <w:sz w:val="20"/>
          <w:szCs w:val="20"/>
        </w:rPr>
        <w:t xml:space="preserve"> </w:t>
      </w:r>
      <w:r w:rsidR="001B5AA7" w:rsidRPr="00713D14">
        <w:rPr>
          <w:sz w:val="20"/>
          <w:szCs w:val="20"/>
        </w:rPr>
        <w:t xml:space="preserve">development </w:t>
      </w:r>
      <w:r w:rsidR="00426CDA" w:rsidRPr="00713D14">
        <w:rPr>
          <w:sz w:val="20"/>
          <w:szCs w:val="20"/>
        </w:rPr>
        <w:t>within</w:t>
      </w:r>
      <w:r w:rsidR="001B5AA7" w:rsidRPr="00713D14">
        <w:rPr>
          <w:sz w:val="20"/>
          <w:szCs w:val="20"/>
        </w:rPr>
        <w:t xml:space="preserve"> the </w:t>
      </w:r>
      <w:r w:rsidRPr="00713D14">
        <w:rPr>
          <w:sz w:val="20"/>
          <w:szCs w:val="20"/>
        </w:rPr>
        <w:t>evidenced Zone of Influence</w:t>
      </w:r>
      <w:r w:rsidR="0095536A">
        <w:rPr>
          <w:sz w:val="20"/>
          <w:szCs w:val="20"/>
        </w:rPr>
        <w:t xml:space="preserve"> (ZOI)</w:t>
      </w:r>
      <w:r w:rsidR="001B5AA7" w:rsidRPr="00713D14">
        <w:rPr>
          <w:sz w:val="20"/>
          <w:szCs w:val="20"/>
        </w:rPr>
        <w:t xml:space="preserve"> of the </w:t>
      </w:r>
      <w:r w:rsidRPr="00713D14">
        <w:rPr>
          <w:sz w:val="20"/>
          <w:szCs w:val="20"/>
        </w:rPr>
        <w:t>Essex Coast RAMS</w:t>
      </w:r>
      <w:r w:rsidR="001B5AA7" w:rsidRPr="00713D14">
        <w:rPr>
          <w:sz w:val="20"/>
          <w:szCs w:val="20"/>
        </w:rPr>
        <w:t xml:space="preserve"> </w:t>
      </w:r>
      <w:r w:rsidR="00415647" w:rsidRPr="00713D14">
        <w:rPr>
          <w:sz w:val="20"/>
          <w:szCs w:val="20"/>
        </w:rPr>
        <w:t>-e</w:t>
      </w:r>
      <w:r w:rsidR="0095536A">
        <w:rPr>
          <w:sz w:val="20"/>
          <w:szCs w:val="20"/>
        </w:rPr>
        <w:t>.</w:t>
      </w:r>
      <w:r w:rsidR="00415647" w:rsidRPr="00713D14">
        <w:rPr>
          <w:sz w:val="20"/>
          <w:szCs w:val="20"/>
        </w:rPr>
        <w:t>g</w:t>
      </w:r>
      <w:r w:rsidR="0095536A">
        <w:rPr>
          <w:sz w:val="20"/>
          <w:szCs w:val="20"/>
        </w:rPr>
        <w:t>.</w:t>
      </w:r>
      <w:r w:rsidR="00415647" w:rsidRPr="00713D14">
        <w:rPr>
          <w:sz w:val="20"/>
          <w:szCs w:val="20"/>
        </w:rPr>
        <w:t xml:space="preserve"> Felsted parish</w:t>
      </w:r>
      <w:r w:rsidRPr="00713D14">
        <w:rPr>
          <w:sz w:val="20"/>
          <w:szCs w:val="20"/>
        </w:rPr>
        <w:t xml:space="preserve"> is likely to result in increased visitor pressure at the Essex coast, in combination with other plans and projects. </w:t>
      </w:r>
      <w:r w:rsidR="00415647" w:rsidRPr="00713D14">
        <w:rPr>
          <w:sz w:val="20"/>
          <w:szCs w:val="20"/>
        </w:rPr>
        <w:t xml:space="preserve">Uttlesford District Council </w:t>
      </w:r>
      <w:r w:rsidR="001B5AA7" w:rsidRPr="00713D14">
        <w:rPr>
          <w:sz w:val="20"/>
          <w:szCs w:val="20"/>
        </w:rPr>
        <w:t xml:space="preserve">will </w:t>
      </w:r>
      <w:r w:rsidRPr="00713D14">
        <w:rPr>
          <w:sz w:val="20"/>
          <w:szCs w:val="20"/>
        </w:rPr>
        <w:t xml:space="preserve">therefore </w:t>
      </w:r>
      <w:r w:rsidR="001B5AA7" w:rsidRPr="00713D14">
        <w:rPr>
          <w:sz w:val="20"/>
          <w:szCs w:val="20"/>
        </w:rPr>
        <w:t xml:space="preserve">need to prepare a </w:t>
      </w:r>
      <w:r w:rsidR="00415647" w:rsidRPr="00713D14">
        <w:rPr>
          <w:sz w:val="20"/>
          <w:szCs w:val="20"/>
        </w:rPr>
        <w:t>Habitats Regulations</w:t>
      </w:r>
      <w:r w:rsidR="001B5AA7" w:rsidRPr="00713D14">
        <w:rPr>
          <w:sz w:val="20"/>
          <w:szCs w:val="20"/>
        </w:rPr>
        <w:t xml:space="preserve"> </w:t>
      </w:r>
      <w:r w:rsidR="00415647" w:rsidRPr="00713D14">
        <w:rPr>
          <w:sz w:val="20"/>
          <w:szCs w:val="20"/>
        </w:rPr>
        <w:t>A</w:t>
      </w:r>
      <w:r w:rsidR="001B5AA7" w:rsidRPr="00713D14">
        <w:rPr>
          <w:sz w:val="20"/>
          <w:szCs w:val="20"/>
        </w:rPr>
        <w:t>ssessment and secure effective mitigation measures for delivery at the coastal Habitats Site</w:t>
      </w:r>
      <w:r w:rsidR="00415647" w:rsidRPr="00713D14">
        <w:rPr>
          <w:sz w:val="20"/>
          <w:szCs w:val="20"/>
        </w:rPr>
        <w:t>s</w:t>
      </w:r>
      <w:r w:rsidRPr="00713D14">
        <w:rPr>
          <w:sz w:val="20"/>
          <w:szCs w:val="20"/>
        </w:rPr>
        <w:t xml:space="preserve"> e</w:t>
      </w:r>
      <w:r w:rsidR="0095536A">
        <w:rPr>
          <w:sz w:val="20"/>
          <w:szCs w:val="20"/>
        </w:rPr>
        <w:t>.</w:t>
      </w:r>
      <w:r w:rsidRPr="00713D14">
        <w:rPr>
          <w:sz w:val="20"/>
          <w:szCs w:val="20"/>
        </w:rPr>
        <w:t>g</w:t>
      </w:r>
      <w:r w:rsidR="0095536A">
        <w:rPr>
          <w:sz w:val="20"/>
          <w:szCs w:val="20"/>
        </w:rPr>
        <w:t>.</w:t>
      </w:r>
      <w:r w:rsidRPr="00713D14">
        <w:rPr>
          <w:sz w:val="20"/>
          <w:szCs w:val="20"/>
        </w:rPr>
        <w:t xml:space="preserve"> Blackwater Estuary Special Protection Area (SPA) &amp; Ramsar site</w:t>
      </w:r>
      <w:r w:rsidR="00415647" w:rsidRPr="00713D14">
        <w:rPr>
          <w:sz w:val="20"/>
          <w:szCs w:val="20"/>
        </w:rPr>
        <w:t xml:space="preserve">. This will be in line with the </w:t>
      </w:r>
      <w:r w:rsidR="00B2307B" w:rsidRPr="00713D14">
        <w:rPr>
          <w:sz w:val="20"/>
          <w:szCs w:val="20"/>
        </w:rPr>
        <w:t>Essex Coast</w:t>
      </w:r>
      <w:r w:rsidRPr="00713D14">
        <w:rPr>
          <w:sz w:val="20"/>
          <w:szCs w:val="20"/>
        </w:rPr>
        <w:t xml:space="preserve"> </w:t>
      </w:r>
      <w:r w:rsidR="00B2307B" w:rsidRPr="00713D14">
        <w:rPr>
          <w:sz w:val="20"/>
          <w:szCs w:val="20"/>
        </w:rPr>
        <w:t xml:space="preserve">RAMS </w:t>
      </w:r>
      <w:r w:rsidR="00415647" w:rsidRPr="00713D14">
        <w:rPr>
          <w:sz w:val="20"/>
          <w:szCs w:val="20"/>
        </w:rPr>
        <w:t>strategy</w:t>
      </w:r>
      <w:r w:rsidR="002A6D7C" w:rsidRPr="00713D14">
        <w:rPr>
          <w:sz w:val="20"/>
          <w:szCs w:val="20"/>
        </w:rPr>
        <w:t xml:space="preserve"> </w:t>
      </w:r>
      <w:r w:rsidR="001B5AA7" w:rsidRPr="00713D14">
        <w:rPr>
          <w:sz w:val="20"/>
          <w:szCs w:val="20"/>
        </w:rPr>
        <w:t xml:space="preserve">to avoid </w:t>
      </w:r>
      <w:r w:rsidRPr="00713D14">
        <w:rPr>
          <w:sz w:val="20"/>
          <w:szCs w:val="20"/>
        </w:rPr>
        <w:t>adverse effects</w:t>
      </w:r>
      <w:r w:rsidR="001B5AA7" w:rsidRPr="00713D14">
        <w:rPr>
          <w:sz w:val="20"/>
          <w:szCs w:val="20"/>
        </w:rPr>
        <w:t xml:space="preserve"> </w:t>
      </w:r>
      <w:r w:rsidRPr="00713D14">
        <w:rPr>
          <w:sz w:val="20"/>
          <w:szCs w:val="20"/>
        </w:rPr>
        <w:t xml:space="preserve">on the integrity of the coastal Habitats sites </w:t>
      </w:r>
      <w:r w:rsidR="001B5AA7" w:rsidRPr="00713D14">
        <w:rPr>
          <w:sz w:val="20"/>
          <w:szCs w:val="20"/>
        </w:rPr>
        <w:t>from recreational disturbance</w:t>
      </w:r>
      <w:r w:rsidR="00415647" w:rsidRPr="00713D14">
        <w:rPr>
          <w:sz w:val="20"/>
          <w:szCs w:val="20"/>
        </w:rPr>
        <w:t xml:space="preserve">, in combination </w:t>
      </w:r>
      <w:r w:rsidR="00EB183B" w:rsidRPr="00713D14">
        <w:rPr>
          <w:sz w:val="20"/>
          <w:szCs w:val="20"/>
        </w:rPr>
        <w:t>with other plans and projects.</w:t>
      </w:r>
      <w:r w:rsidR="00D07B67" w:rsidRPr="00713D14">
        <w:rPr>
          <w:sz w:val="20"/>
          <w:szCs w:val="20"/>
        </w:rPr>
        <w:t xml:space="preserve"> A proportionate financial contribution will </w:t>
      </w:r>
      <w:r w:rsidRPr="00713D14">
        <w:rPr>
          <w:sz w:val="20"/>
          <w:szCs w:val="20"/>
        </w:rPr>
        <w:t>therefore be needed prior to commencement</w:t>
      </w:r>
      <w:r w:rsidR="00D07B67" w:rsidRPr="00713D14">
        <w:rPr>
          <w:sz w:val="20"/>
          <w:szCs w:val="20"/>
        </w:rPr>
        <w:t xml:space="preserve"> to ensure delivery of visito</w:t>
      </w:r>
      <w:r w:rsidRPr="00713D14">
        <w:rPr>
          <w:sz w:val="20"/>
          <w:szCs w:val="20"/>
        </w:rPr>
        <w:t>r</w:t>
      </w:r>
      <w:r w:rsidR="00D07B67" w:rsidRPr="00713D14">
        <w:rPr>
          <w:sz w:val="20"/>
          <w:szCs w:val="20"/>
        </w:rPr>
        <w:t xml:space="preserve"> management at the Blackwater Estuary SPA and Ramsar site  </w:t>
      </w:r>
      <w:r w:rsidR="00415647" w:rsidRPr="00713D14">
        <w:rPr>
          <w:sz w:val="20"/>
          <w:szCs w:val="20"/>
        </w:rPr>
        <w:t xml:space="preserve"> Further advice is available </w:t>
      </w:r>
      <w:r w:rsidR="00B2307B" w:rsidRPr="00713D14">
        <w:rPr>
          <w:sz w:val="20"/>
          <w:szCs w:val="20"/>
        </w:rPr>
        <w:t>from Uttlesford DC planners</w:t>
      </w:r>
      <w:r w:rsidR="0095536A">
        <w:rPr>
          <w:sz w:val="20"/>
          <w:szCs w:val="20"/>
        </w:rPr>
        <w:t>.</w:t>
      </w:r>
      <w:r w:rsidR="00E62163" w:rsidRPr="00713D14">
        <w:rPr>
          <w:sz w:val="20"/>
          <w:szCs w:val="20"/>
        </w:rPr>
        <w:t xml:space="preserve"> The ZOI for the</w:t>
      </w:r>
      <w:r w:rsidRPr="00713D14">
        <w:rPr>
          <w:sz w:val="20"/>
          <w:szCs w:val="20"/>
        </w:rPr>
        <w:t xml:space="preserve"> Essex Coast RAMS including the</w:t>
      </w:r>
      <w:r w:rsidR="00E62163" w:rsidRPr="00713D14">
        <w:rPr>
          <w:sz w:val="20"/>
          <w:szCs w:val="20"/>
        </w:rPr>
        <w:t xml:space="preserve"> Blackwater Estuary SPA &amp; Ramsar site is available on the UDC Proposals Map</w:t>
      </w:r>
      <w:r w:rsidR="00D07B67" w:rsidRPr="00713D14">
        <w:rPr>
          <w:sz w:val="20"/>
          <w:szCs w:val="20"/>
        </w:rPr>
        <w:t xml:space="preserve"> and MAGIC mapping website</w:t>
      </w:r>
      <w:r w:rsidR="00E62163" w:rsidRPr="00713D14">
        <w:rPr>
          <w:sz w:val="20"/>
          <w:szCs w:val="20"/>
        </w:rPr>
        <w:t>.</w:t>
      </w:r>
    </w:p>
    <w:p w14:paraId="66966146" w14:textId="77777777" w:rsidR="0035649F" w:rsidRPr="00713D14" w:rsidRDefault="0035649F" w:rsidP="00F43D13">
      <w:pPr>
        <w:spacing w:before="200" w:after="360"/>
        <w:ind w:left="567"/>
        <w:jc w:val="both"/>
        <w:rPr>
          <w:b/>
          <w:color w:val="0000FF"/>
          <w:sz w:val="22"/>
          <w:szCs w:val="22"/>
        </w:rPr>
      </w:pPr>
      <w:r w:rsidRPr="00713D14">
        <w:rPr>
          <w:b/>
          <w:sz w:val="22"/>
          <w:szCs w:val="22"/>
        </w:rPr>
        <w:t>YES / NO</w:t>
      </w:r>
    </w:p>
    <w:p w14:paraId="321E9C5D" w14:textId="77777777" w:rsidR="0058279E" w:rsidRPr="00713D14" w:rsidRDefault="00F112A0" w:rsidP="00F43D13">
      <w:pPr>
        <w:spacing w:before="200" w:after="360"/>
        <w:jc w:val="both"/>
        <w:rPr>
          <w:b/>
          <w:sz w:val="22"/>
          <w:szCs w:val="22"/>
        </w:rPr>
      </w:pPr>
      <w:r w:rsidRPr="00713D14">
        <w:rPr>
          <w:b/>
          <w:sz w:val="22"/>
          <w:szCs w:val="22"/>
        </w:rPr>
        <w:t>Question 3</w:t>
      </w:r>
      <w:r w:rsidR="0058279E" w:rsidRPr="00713D14">
        <w:rPr>
          <w:b/>
          <w:sz w:val="22"/>
          <w:szCs w:val="22"/>
        </w:rPr>
        <w:t xml:space="preserve">: Is </w:t>
      </w:r>
      <w:r w:rsidR="006D7D45" w:rsidRPr="00713D14">
        <w:rPr>
          <w:b/>
          <w:sz w:val="22"/>
          <w:szCs w:val="22"/>
        </w:rPr>
        <w:t xml:space="preserve">there a </w:t>
      </w:r>
      <w:r w:rsidR="0058279E" w:rsidRPr="00713D14">
        <w:rPr>
          <w:b/>
          <w:sz w:val="22"/>
          <w:szCs w:val="22"/>
        </w:rPr>
        <w:t xml:space="preserve">Local Wildlife Site, </w:t>
      </w:r>
      <w:r w:rsidR="00257A3F" w:rsidRPr="00713D14">
        <w:rPr>
          <w:b/>
          <w:sz w:val="22"/>
          <w:szCs w:val="22"/>
        </w:rPr>
        <w:t xml:space="preserve">Special </w:t>
      </w:r>
      <w:r w:rsidR="005C5A20" w:rsidRPr="00713D14">
        <w:rPr>
          <w:b/>
          <w:sz w:val="22"/>
          <w:szCs w:val="22"/>
        </w:rPr>
        <w:t xml:space="preserve">Roadside </w:t>
      </w:r>
      <w:r w:rsidR="00257A3F" w:rsidRPr="00713D14">
        <w:rPr>
          <w:b/>
          <w:sz w:val="22"/>
          <w:szCs w:val="22"/>
        </w:rPr>
        <w:t>Verge</w:t>
      </w:r>
      <w:r w:rsidR="00EB387F" w:rsidRPr="00713D14">
        <w:rPr>
          <w:b/>
          <w:sz w:val="22"/>
          <w:szCs w:val="22"/>
        </w:rPr>
        <w:t xml:space="preserve"> or</w:t>
      </w:r>
      <w:r w:rsidR="00257A3F" w:rsidRPr="00713D14">
        <w:rPr>
          <w:b/>
          <w:sz w:val="22"/>
          <w:szCs w:val="22"/>
        </w:rPr>
        <w:t xml:space="preserve"> </w:t>
      </w:r>
      <w:r w:rsidR="005C5A20" w:rsidRPr="00713D14">
        <w:rPr>
          <w:b/>
          <w:sz w:val="22"/>
          <w:szCs w:val="22"/>
        </w:rPr>
        <w:t>i</w:t>
      </w:r>
      <w:r w:rsidR="00CE2F11" w:rsidRPr="00713D14">
        <w:rPr>
          <w:b/>
          <w:sz w:val="22"/>
          <w:szCs w:val="22"/>
        </w:rPr>
        <w:t>rreplaceable/</w:t>
      </w:r>
      <w:r w:rsidR="00B222A4" w:rsidRPr="00713D14">
        <w:rPr>
          <w:b/>
          <w:sz w:val="22"/>
          <w:szCs w:val="22"/>
        </w:rPr>
        <w:t>P</w:t>
      </w:r>
      <w:r w:rsidR="00CC598D" w:rsidRPr="00713D14">
        <w:rPr>
          <w:b/>
          <w:sz w:val="22"/>
          <w:szCs w:val="22"/>
        </w:rPr>
        <w:t>riority</w:t>
      </w:r>
      <w:r w:rsidR="00257A3F" w:rsidRPr="00713D14">
        <w:rPr>
          <w:b/>
          <w:sz w:val="22"/>
          <w:szCs w:val="22"/>
        </w:rPr>
        <w:t xml:space="preserve"> habitat</w:t>
      </w:r>
      <w:r w:rsidR="006D7D45" w:rsidRPr="00713D14">
        <w:rPr>
          <w:b/>
          <w:sz w:val="22"/>
          <w:szCs w:val="22"/>
        </w:rPr>
        <w:t xml:space="preserve"> within 100 metres of your development?</w:t>
      </w:r>
    </w:p>
    <w:p w14:paraId="5B615EC5" w14:textId="77777777" w:rsidR="0058279E" w:rsidRPr="00713D14" w:rsidRDefault="0058279E" w:rsidP="00F43D13">
      <w:pPr>
        <w:spacing w:before="200" w:after="360"/>
        <w:ind w:left="567"/>
        <w:jc w:val="both"/>
        <w:rPr>
          <w:b/>
          <w:sz w:val="22"/>
          <w:szCs w:val="22"/>
        </w:rPr>
      </w:pPr>
      <w:r w:rsidRPr="00713D14">
        <w:rPr>
          <w:b/>
          <w:sz w:val="22"/>
          <w:szCs w:val="22"/>
        </w:rPr>
        <w:t>YES</w:t>
      </w:r>
      <w:r w:rsidR="000F7526" w:rsidRPr="00713D14">
        <w:rPr>
          <w:b/>
          <w:sz w:val="22"/>
          <w:szCs w:val="22"/>
        </w:rPr>
        <w:t xml:space="preserve"> </w:t>
      </w:r>
      <w:r w:rsidRPr="00713D14">
        <w:rPr>
          <w:b/>
          <w:sz w:val="22"/>
          <w:szCs w:val="22"/>
        </w:rPr>
        <w:t>/ NO</w:t>
      </w:r>
    </w:p>
    <w:p w14:paraId="417D943E" w14:textId="11788CC7" w:rsidR="000C0F2A" w:rsidRPr="00713D14" w:rsidRDefault="000C0F2A" w:rsidP="00F43D13">
      <w:pPr>
        <w:spacing w:before="200" w:after="360"/>
        <w:jc w:val="both"/>
        <w:rPr>
          <w:b/>
          <w:sz w:val="22"/>
          <w:szCs w:val="22"/>
        </w:rPr>
      </w:pPr>
      <w:r w:rsidRPr="00713D14">
        <w:rPr>
          <w:b/>
          <w:sz w:val="22"/>
          <w:szCs w:val="22"/>
        </w:rPr>
        <w:t xml:space="preserve">If you have answered YES to either </w:t>
      </w:r>
      <w:r w:rsidR="005D7AAD" w:rsidRPr="00713D14">
        <w:rPr>
          <w:b/>
          <w:sz w:val="22"/>
          <w:szCs w:val="22"/>
        </w:rPr>
        <w:t>Q</w:t>
      </w:r>
      <w:r w:rsidR="00FB6764" w:rsidRPr="00713D14">
        <w:rPr>
          <w:b/>
          <w:sz w:val="22"/>
          <w:szCs w:val="22"/>
        </w:rPr>
        <w:t>uestion</w:t>
      </w:r>
      <w:r w:rsidRPr="00713D14">
        <w:rPr>
          <w:b/>
          <w:sz w:val="22"/>
          <w:szCs w:val="22"/>
        </w:rPr>
        <w:t xml:space="preserve"> 1</w:t>
      </w:r>
      <w:r w:rsidR="00A3122D">
        <w:rPr>
          <w:b/>
          <w:sz w:val="22"/>
          <w:szCs w:val="22"/>
        </w:rPr>
        <w:t>,</w:t>
      </w:r>
      <w:r w:rsidRPr="00713D14">
        <w:rPr>
          <w:b/>
          <w:sz w:val="22"/>
          <w:szCs w:val="22"/>
        </w:rPr>
        <w:t xml:space="preserve"> 2</w:t>
      </w:r>
      <w:r w:rsidR="00A3122D">
        <w:rPr>
          <w:b/>
          <w:sz w:val="22"/>
          <w:szCs w:val="22"/>
        </w:rPr>
        <w:t xml:space="preserve"> or 3</w:t>
      </w:r>
      <w:r w:rsidRPr="00713D14">
        <w:rPr>
          <w:b/>
          <w:sz w:val="22"/>
          <w:szCs w:val="22"/>
        </w:rPr>
        <w:t xml:space="preserve">, please submit with your application: </w:t>
      </w:r>
    </w:p>
    <w:p w14:paraId="09ACDEDA" w14:textId="77777777" w:rsidR="000C0F2A" w:rsidRPr="00713D14" w:rsidRDefault="000C0F2A" w:rsidP="000C0F2A">
      <w:pPr>
        <w:pStyle w:val="ListParagraph"/>
        <w:numPr>
          <w:ilvl w:val="0"/>
          <w:numId w:val="29"/>
        </w:numPr>
        <w:ind w:left="567" w:hanging="425"/>
        <w:jc w:val="both"/>
        <w:rPr>
          <w:b/>
        </w:rPr>
      </w:pPr>
      <w:r w:rsidRPr="00713D14">
        <w:rPr>
          <w:b/>
        </w:rPr>
        <w:t xml:space="preserve">an evaluation of potential impacts upon the relevant site/habitat(s); </w:t>
      </w:r>
    </w:p>
    <w:p w14:paraId="47EDF9E2" w14:textId="77777777" w:rsidR="000C0F2A" w:rsidRPr="00713D14" w:rsidRDefault="000C0F2A" w:rsidP="000C0F2A">
      <w:pPr>
        <w:pStyle w:val="ListParagraph"/>
        <w:numPr>
          <w:ilvl w:val="0"/>
          <w:numId w:val="29"/>
        </w:numPr>
        <w:ind w:left="567" w:hanging="425"/>
        <w:jc w:val="both"/>
        <w:rPr>
          <w:b/>
        </w:rPr>
      </w:pPr>
      <w:r w:rsidRPr="00713D14">
        <w:rPr>
          <w:b/>
        </w:rPr>
        <w:t xml:space="preserve">a location map of the site/habitat(s); and </w:t>
      </w:r>
    </w:p>
    <w:p w14:paraId="0F981EC8" w14:textId="77777777" w:rsidR="000C0F2A" w:rsidRPr="00713D14" w:rsidRDefault="000C0F2A" w:rsidP="000C0F2A">
      <w:pPr>
        <w:pStyle w:val="ListParagraph"/>
        <w:numPr>
          <w:ilvl w:val="0"/>
          <w:numId w:val="29"/>
        </w:numPr>
        <w:ind w:left="567" w:hanging="425"/>
        <w:jc w:val="both"/>
        <w:rPr>
          <w:b/>
        </w:rPr>
      </w:pPr>
      <w:r w:rsidRPr="00713D14">
        <w:rPr>
          <w:b/>
        </w:rPr>
        <w:t xml:space="preserve">details of how any impacts will be avoided or mitigated. </w:t>
      </w:r>
    </w:p>
    <w:p w14:paraId="59E1A3AA" w14:textId="77777777" w:rsidR="000C0F2A" w:rsidRPr="00713D14" w:rsidRDefault="000C0F2A" w:rsidP="000C0F2A">
      <w:pPr>
        <w:ind w:left="567"/>
        <w:jc w:val="both"/>
        <w:rPr>
          <w:sz w:val="20"/>
          <w:szCs w:val="20"/>
        </w:rPr>
      </w:pPr>
      <w:r w:rsidRPr="00713D14">
        <w:rPr>
          <w:sz w:val="20"/>
          <w:szCs w:val="20"/>
        </w:rPr>
        <w:t xml:space="preserve">This should be provided by a </w:t>
      </w:r>
      <w:hyperlink r:id="rId15" w:history="1">
        <w:r w:rsidRPr="00713D14">
          <w:rPr>
            <w:rStyle w:val="Hyperlink"/>
            <w:color w:val="auto"/>
            <w:sz w:val="20"/>
            <w:szCs w:val="20"/>
          </w:rPr>
          <w:t>professional and suitably qualified ecologist</w:t>
        </w:r>
      </w:hyperlink>
      <w:r w:rsidRPr="00713D14">
        <w:rPr>
          <w:sz w:val="20"/>
          <w:szCs w:val="20"/>
        </w:rPr>
        <w:t xml:space="preserve"> and should form part of a </w:t>
      </w:r>
      <w:r w:rsidR="00B222A4" w:rsidRPr="00713D14">
        <w:rPr>
          <w:sz w:val="20"/>
          <w:szCs w:val="20"/>
        </w:rPr>
        <w:t>P</w:t>
      </w:r>
      <w:r w:rsidR="006F650E" w:rsidRPr="00713D14">
        <w:rPr>
          <w:sz w:val="20"/>
          <w:szCs w:val="20"/>
        </w:rPr>
        <w:t xml:space="preserve">reliminary Ecological Appraisal </w:t>
      </w:r>
      <w:r w:rsidR="00B222A4" w:rsidRPr="00713D14">
        <w:rPr>
          <w:sz w:val="20"/>
          <w:szCs w:val="20"/>
        </w:rPr>
        <w:t>Report</w:t>
      </w:r>
      <w:r w:rsidR="006F650E" w:rsidRPr="00713D14">
        <w:rPr>
          <w:sz w:val="20"/>
          <w:szCs w:val="20"/>
        </w:rPr>
        <w:t xml:space="preserve"> (PEAR) or Ecological Impact Assessment (</w:t>
      </w:r>
      <w:r w:rsidRPr="00713D14">
        <w:rPr>
          <w:sz w:val="20"/>
          <w:szCs w:val="20"/>
        </w:rPr>
        <w:t>EcIA</w:t>
      </w:r>
      <w:r w:rsidR="006F650E" w:rsidRPr="00713D14">
        <w:rPr>
          <w:sz w:val="20"/>
          <w:szCs w:val="20"/>
        </w:rPr>
        <w:t>)</w:t>
      </w:r>
      <w:r w:rsidR="00B222A4" w:rsidRPr="00713D14">
        <w:rPr>
          <w:sz w:val="20"/>
          <w:szCs w:val="20"/>
        </w:rPr>
        <w:t xml:space="preserve"> </w:t>
      </w:r>
      <w:r w:rsidRPr="00713D14">
        <w:rPr>
          <w:sz w:val="20"/>
          <w:szCs w:val="20"/>
        </w:rPr>
        <w:t xml:space="preserve">(described in </w:t>
      </w:r>
      <w:r w:rsidR="000400E5" w:rsidRPr="00713D14">
        <w:rPr>
          <w:sz w:val="20"/>
          <w:szCs w:val="20"/>
        </w:rPr>
        <w:t>section</w:t>
      </w:r>
      <w:r w:rsidRPr="00713D14">
        <w:rPr>
          <w:sz w:val="20"/>
          <w:szCs w:val="20"/>
        </w:rPr>
        <w:t xml:space="preserve"> 3)</w:t>
      </w:r>
      <w:r w:rsidR="00872A88" w:rsidRPr="00713D14">
        <w:rPr>
          <w:sz w:val="20"/>
          <w:szCs w:val="20"/>
        </w:rPr>
        <w:t>. This</w:t>
      </w:r>
      <w:r w:rsidRPr="00713D14">
        <w:rPr>
          <w:sz w:val="20"/>
          <w:szCs w:val="20"/>
        </w:rPr>
        <w:t xml:space="preserve"> should be submitted with your </w:t>
      </w:r>
      <w:r w:rsidR="00872A88" w:rsidRPr="00713D14">
        <w:rPr>
          <w:sz w:val="20"/>
          <w:szCs w:val="20"/>
        </w:rPr>
        <w:t xml:space="preserve">planning </w:t>
      </w:r>
      <w:r w:rsidRPr="00713D14">
        <w:rPr>
          <w:sz w:val="20"/>
          <w:szCs w:val="20"/>
        </w:rPr>
        <w:t xml:space="preserve">application. </w:t>
      </w:r>
    </w:p>
    <w:p w14:paraId="47FD1AA0" w14:textId="77777777" w:rsidR="00F43D13" w:rsidRDefault="00F43D13" w:rsidP="000C0F2A">
      <w:pPr>
        <w:ind w:left="567"/>
        <w:jc w:val="both"/>
        <w:rPr>
          <w:b/>
          <w:sz w:val="20"/>
          <w:szCs w:val="20"/>
        </w:rPr>
      </w:pPr>
    </w:p>
    <w:p w14:paraId="39090CCC" w14:textId="77777777" w:rsidR="00F43D13" w:rsidRDefault="00F43D13" w:rsidP="000C0F2A">
      <w:pPr>
        <w:ind w:left="567"/>
        <w:jc w:val="both"/>
        <w:rPr>
          <w:b/>
          <w:sz w:val="20"/>
          <w:szCs w:val="20"/>
        </w:rPr>
      </w:pPr>
    </w:p>
    <w:p w14:paraId="405095C3" w14:textId="53F354CD" w:rsidR="000C0F2A" w:rsidRPr="00713D14" w:rsidRDefault="000C0F2A" w:rsidP="000C0F2A">
      <w:pPr>
        <w:ind w:left="567"/>
        <w:jc w:val="both"/>
        <w:rPr>
          <w:b/>
          <w:sz w:val="20"/>
          <w:szCs w:val="20"/>
        </w:rPr>
      </w:pPr>
      <w:r w:rsidRPr="00713D14">
        <w:rPr>
          <w:b/>
          <w:sz w:val="20"/>
          <w:szCs w:val="20"/>
        </w:rPr>
        <w:lastRenderedPageBreak/>
        <w:t>Information links:</w:t>
      </w:r>
    </w:p>
    <w:p w14:paraId="6E8E2DFB" w14:textId="2661C4BA" w:rsidR="00E62163" w:rsidRPr="00713D14" w:rsidRDefault="00872A88" w:rsidP="000C0F2A">
      <w:pPr>
        <w:ind w:left="567"/>
        <w:jc w:val="both"/>
        <w:rPr>
          <w:sz w:val="20"/>
          <w:szCs w:val="20"/>
        </w:rPr>
      </w:pPr>
      <w:r w:rsidRPr="00713D14">
        <w:rPr>
          <w:sz w:val="20"/>
          <w:szCs w:val="20"/>
        </w:rPr>
        <w:t>The G</w:t>
      </w:r>
      <w:r w:rsidR="000C0F2A" w:rsidRPr="00713D14">
        <w:rPr>
          <w:sz w:val="20"/>
          <w:szCs w:val="20"/>
        </w:rPr>
        <w:t xml:space="preserve">overnment’s </w:t>
      </w:r>
      <w:hyperlink r:id="rId16" w:history="1">
        <w:r w:rsidR="000C0F2A" w:rsidRPr="00713D14">
          <w:rPr>
            <w:rStyle w:val="Hyperlink"/>
            <w:sz w:val="20"/>
            <w:szCs w:val="20"/>
          </w:rPr>
          <w:t>MAGIC</w:t>
        </w:r>
      </w:hyperlink>
      <w:r w:rsidR="000C0F2A" w:rsidRPr="00713D14">
        <w:rPr>
          <w:sz w:val="20"/>
          <w:szCs w:val="20"/>
        </w:rPr>
        <w:t xml:space="preserve"> website provides location details for </w:t>
      </w:r>
      <w:r w:rsidR="00962E1D" w:rsidRPr="00713D14">
        <w:rPr>
          <w:sz w:val="20"/>
          <w:szCs w:val="20"/>
        </w:rPr>
        <w:t>Habitats (European) Sites e</w:t>
      </w:r>
      <w:r w:rsidR="0095536A">
        <w:rPr>
          <w:sz w:val="20"/>
          <w:szCs w:val="20"/>
        </w:rPr>
        <w:t>.</w:t>
      </w:r>
      <w:r w:rsidR="00962E1D" w:rsidRPr="00713D14">
        <w:rPr>
          <w:sz w:val="20"/>
          <w:szCs w:val="20"/>
        </w:rPr>
        <w:t>g</w:t>
      </w:r>
      <w:r w:rsidR="0095536A">
        <w:rPr>
          <w:sz w:val="20"/>
          <w:szCs w:val="20"/>
        </w:rPr>
        <w:t>.</w:t>
      </w:r>
      <w:r w:rsidR="00962E1D" w:rsidRPr="00713D14">
        <w:rPr>
          <w:sz w:val="20"/>
          <w:szCs w:val="20"/>
        </w:rPr>
        <w:t xml:space="preserve"> </w:t>
      </w:r>
      <w:hyperlink r:id="rId17" w:history="1">
        <w:r w:rsidR="00962E1D" w:rsidRPr="00713D14">
          <w:rPr>
            <w:rStyle w:val="Hyperlink"/>
            <w:sz w:val="20"/>
            <w:szCs w:val="20"/>
          </w:rPr>
          <w:t>Special Protection Areas</w:t>
        </w:r>
      </w:hyperlink>
      <w:r w:rsidR="001D6B13" w:rsidRPr="00713D14">
        <w:rPr>
          <w:sz w:val="20"/>
          <w:szCs w:val="20"/>
        </w:rPr>
        <w:t xml:space="preserve"> (SPA)</w:t>
      </w:r>
      <w:r w:rsidR="00962E1D" w:rsidRPr="00713D14">
        <w:rPr>
          <w:sz w:val="20"/>
          <w:szCs w:val="20"/>
        </w:rPr>
        <w:t xml:space="preserve">, </w:t>
      </w:r>
      <w:hyperlink r:id="rId18" w:history="1">
        <w:r w:rsidR="00962E1D" w:rsidRPr="00713D14">
          <w:rPr>
            <w:rStyle w:val="Hyperlink"/>
            <w:sz w:val="20"/>
            <w:szCs w:val="20"/>
          </w:rPr>
          <w:t>Ramsar site</w:t>
        </w:r>
        <w:r w:rsidR="00E62163" w:rsidRPr="00713D14">
          <w:rPr>
            <w:rStyle w:val="Hyperlink"/>
            <w:sz w:val="20"/>
            <w:szCs w:val="20"/>
          </w:rPr>
          <w:t>s</w:t>
        </w:r>
      </w:hyperlink>
      <w:r w:rsidR="00E62163" w:rsidRPr="00713D14">
        <w:rPr>
          <w:sz w:val="20"/>
          <w:szCs w:val="20"/>
        </w:rPr>
        <w:t>,</w:t>
      </w:r>
      <w:r w:rsidR="00962E1D" w:rsidRPr="00713D14">
        <w:rPr>
          <w:sz w:val="20"/>
          <w:szCs w:val="20"/>
        </w:rPr>
        <w:t xml:space="preserve"> </w:t>
      </w:r>
      <w:hyperlink r:id="rId19" w:history="1">
        <w:r w:rsidR="000C0F2A" w:rsidRPr="00713D14">
          <w:rPr>
            <w:rStyle w:val="Hyperlink"/>
            <w:sz w:val="20"/>
            <w:szCs w:val="20"/>
          </w:rPr>
          <w:t>Sites of Special Scientific Interest</w:t>
        </w:r>
      </w:hyperlink>
      <w:r w:rsidR="000C0F2A" w:rsidRPr="00713D14">
        <w:rPr>
          <w:sz w:val="20"/>
          <w:szCs w:val="20"/>
        </w:rPr>
        <w:t xml:space="preserve"> (SSSI), </w:t>
      </w:r>
      <w:r w:rsidR="00962E1D" w:rsidRPr="00713D14">
        <w:rPr>
          <w:sz w:val="20"/>
          <w:szCs w:val="20"/>
        </w:rPr>
        <w:t xml:space="preserve"> </w:t>
      </w:r>
      <w:hyperlink r:id="rId20" w:history="1">
        <w:r w:rsidR="000C0F2A" w:rsidRPr="00713D14">
          <w:rPr>
            <w:rStyle w:val="Hyperlink"/>
            <w:sz w:val="20"/>
            <w:szCs w:val="20"/>
          </w:rPr>
          <w:t>National Nature Reserves</w:t>
        </w:r>
      </w:hyperlink>
      <w:r w:rsidR="000C0F2A" w:rsidRPr="00713D14">
        <w:rPr>
          <w:sz w:val="20"/>
          <w:szCs w:val="20"/>
        </w:rPr>
        <w:t xml:space="preserve"> (NNR), </w:t>
      </w:r>
      <w:hyperlink r:id="rId21" w:history="1">
        <w:r w:rsidR="009E7948" w:rsidRPr="009E7948">
          <w:rPr>
            <w:rStyle w:val="Hyperlink"/>
            <w:sz w:val="20"/>
            <w:szCs w:val="20"/>
          </w:rPr>
          <w:t>Local Nature Reserves</w:t>
        </w:r>
      </w:hyperlink>
      <w:r w:rsidR="009E7948" w:rsidRPr="009E7948">
        <w:rPr>
          <w:sz w:val="20"/>
          <w:szCs w:val="20"/>
        </w:rPr>
        <w:t xml:space="preserve"> </w:t>
      </w:r>
      <w:r w:rsidR="000C0F2A" w:rsidRPr="00713D14">
        <w:rPr>
          <w:sz w:val="20"/>
          <w:szCs w:val="20"/>
        </w:rPr>
        <w:t>(LNR),</w:t>
      </w:r>
      <w:r w:rsidR="000C0F2A" w:rsidRPr="00713D14">
        <w:rPr>
          <w:rStyle w:val="Hyperlink"/>
          <w:color w:val="auto"/>
          <w:sz w:val="20"/>
          <w:szCs w:val="20"/>
          <w:u w:val="none"/>
        </w:rPr>
        <w:t xml:space="preserve"> </w:t>
      </w:r>
      <w:hyperlink r:id="rId22" w:history="1">
        <w:r w:rsidR="00B222A4" w:rsidRPr="00713D14">
          <w:rPr>
            <w:rStyle w:val="Hyperlink"/>
            <w:sz w:val="20"/>
            <w:szCs w:val="20"/>
          </w:rPr>
          <w:t>P</w:t>
        </w:r>
        <w:r w:rsidR="00CC598D" w:rsidRPr="00713D14">
          <w:rPr>
            <w:rStyle w:val="Hyperlink"/>
            <w:sz w:val="20"/>
            <w:szCs w:val="20"/>
          </w:rPr>
          <w:t>riority</w:t>
        </w:r>
        <w:r w:rsidR="000C0F2A" w:rsidRPr="00713D14">
          <w:rPr>
            <w:rStyle w:val="Hyperlink"/>
            <w:sz w:val="20"/>
            <w:szCs w:val="20"/>
          </w:rPr>
          <w:t xml:space="preserve"> habitat</w:t>
        </w:r>
      </w:hyperlink>
      <w:r w:rsidR="000C0F2A" w:rsidRPr="00713D14">
        <w:rPr>
          <w:sz w:val="20"/>
          <w:szCs w:val="20"/>
        </w:rPr>
        <w:t xml:space="preserve"> (also known as ‘Habitat</w:t>
      </w:r>
      <w:r w:rsidRPr="00713D14">
        <w:rPr>
          <w:sz w:val="20"/>
          <w:szCs w:val="20"/>
        </w:rPr>
        <w:t>s</w:t>
      </w:r>
      <w:r w:rsidR="000C0F2A" w:rsidRPr="00713D14">
        <w:rPr>
          <w:sz w:val="20"/>
          <w:szCs w:val="20"/>
        </w:rPr>
        <w:t xml:space="preserve"> of Principal Importance’ and ‘Biodiversity Action Plan habitats’), and </w:t>
      </w:r>
      <w:r w:rsidR="000C0F2A" w:rsidRPr="00713D14">
        <w:rPr>
          <w:rStyle w:val="Hyperlink"/>
          <w:color w:val="auto"/>
          <w:sz w:val="20"/>
          <w:szCs w:val="20"/>
          <w:u w:val="none"/>
        </w:rPr>
        <w:t xml:space="preserve">irreplaceable habitats (e.g. </w:t>
      </w:r>
      <w:hyperlink r:id="rId23" w:history="1">
        <w:r w:rsidRPr="00713D14">
          <w:rPr>
            <w:rStyle w:val="Hyperlink"/>
            <w:sz w:val="20"/>
            <w:szCs w:val="20"/>
          </w:rPr>
          <w:t xml:space="preserve">ancient woodland, </w:t>
        </w:r>
        <w:r w:rsidR="000C0F2A" w:rsidRPr="00713D14">
          <w:rPr>
            <w:rStyle w:val="Hyperlink"/>
            <w:sz w:val="20"/>
            <w:szCs w:val="20"/>
          </w:rPr>
          <w:t>veteran trees</w:t>
        </w:r>
      </w:hyperlink>
      <w:r w:rsidR="000C0F2A" w:rsidRPr="00713D14">
        <w:rPr>
          <w:sz w:val="20"/>
          <w:szCs w:val="20"/>
        </w:rPr>
        <w:t xml:space="preserve"> and unimproved grassland). The location of </w:t>
      </w:r>
      <w:r w:rsidRPr="00713D14">
        <w:rPr>
          <w:sz w:val="20"/>
          <w:szCs w:val="20"/>
        </w:rPr>
        <w:t>SSSI</w:t>
      </w:r>
      <w:r w:rsidR="00B222A4" w:rsidRPr="00713D14">
        <w:rPr>
          <w:sz w:val="20"/>
          <w:szCs w:val="20"/>
        </w:rPr>
        <w:t>s, NNR</w:t>
      </w:r>
      <w:r w:rsidRPr="00713D14">
        <w:rPr>
          <w:sz w:val="20"/>
          <w:szCs w:val="20"/>
        </w:rPr>
        <w:t xml:space="preserve">s, </w:t>
      </w:r>
      <w:hyperlink r:id="rId24" w:history="1">
        <w:r w:rsidR="000C0F2A" w:rsidRPr="00713D14">
          <w:rPr>
            <w:rStyle w:val="Hyperlink"/>
            <w:sz w:val="20"/>
            <w:szCs w:val="20"/>
          </w:rPr>
          <w:t>Special Roadside Verges</w:t>
        </w:r>
      </w:hyperlink>
      <w:r w:rsidR="000C0F2A" w:rsidRPr="00713D14">
        <w:rPr>
          <w:sz w:val="20"/>
          <w:szCs w:val="20"/>
        </w:rPr>
        <w:t xml:space="preserve"> and Local (‘County’) Wildlife Sites can be found on Uttlesford District Council’s </w:t>
      </w:r>
      <w:hyperlink r:id="rId25" w:history="1">
        <w:r w:rsidR="001D6B13" w:rsidRPr="00713D14">
          <w:rPr>
            <w:rStyle w:val="Hyperlink"/>
            <w:sz w:val="20"/>
            <w:szCs w:val="20"/>
          </w:rPr>
          <w:t>Proposals Map</w:t>
        </w:r>
      </w:hyperlink>
      <w:r w:rsidRPr="00713D14">
        <w:rPr>
          <w:sz w:val="20"/>
          <w:szCs w:val="20"/>
        </w:rPr>
        <w:t>.</w:t>
      </w:r>
      <w:r w:rsidR="000C0F2A" w:rsidRPr="00713D14">
        <w:rPr>
          <w:sz w:val="20"/>
          <w:szCs w:val="20"/>
        </w:rPr>
        <w:t xml:space="preserve"> </w:t>
      </w:r>
      <w:r w:rsidR="00962E1D" w:rsidRPr="00713D14">
        <w:rPr>
          <w:sz w:val="20"/>
          <w:szCs w:val="20"/>
        </w:rPr>
        <w:t xml:space="preserve"> </w:t>
      </w:r>
    </w:p>
    <w:p w14:paraId="4DA856CB" w14:textId="77777777" w:rsidR="00F43D13" w:rsidRDefault="000C0F2A" w:rsidP="00F43D13">
      <w:pPr>
        <w:ind w:left="567"/>
        <w:jc w:val="both"/>
        <w:rPr>
          <w:sz w:val="20"/>
        </w:rPr>
      </w:pPr>
      <w:r w:rsidRPr="00713D14">
        <w:rPr>
          <w:sz w:val="20"/>
          <w:szCs w:val="20"/>
        </w:rPr>
        <w:t xml:space="preserve">If your ecologist predicts adverse impacts on an SSSI or NNR, you </w:t>
      </w:r>
      <w:r w:rsidR="00B222A4" w:rsidRPr="00713D14">
        <w:rPr>
          <w:sz w:val="20"/>
          <w:szCs w:val="20"/>
        </w:rPr>
        <w:t>can obtain Pre-application Advice from</w:t>
      </w:r>
      <w:r w:rsidRPr="00713D14">
        <w:rPr>
          <w:sz w:val="20"/>
          <w:szCs w:val="20"/>
        </w:rPr>
        <w:t xml:space="preserve"> </w:t>
      </w:r>
      <w:hyperlink r:id="rId26" w:history="1">
        <w:r w:rsidR="00B222A4" w:rsidRPr="00713D14">
          <w:rPr>
            <w:rStyle w:val="Hyperlink"/>
            <w:sz w:val="20"/>
            <w:szCs w:val="20"/>
          </w:rPr>
          <w:t>Natural England developer advice</w:t>
        </w:r>
      </w:hyperlink>
      <w:r w:rsidRPr="00713D14">
        <w:rPr>
          <w:sz w:val="20"/>
          <w:szCs w:val="20"/>
        </w:rPr>
        <w:t xml:space="preserve">. If there are likely to be adverse impacts on a Local Wildlife Site we recommend that you contact </w:t>
      </w:r>
      <w:r w:rsidR="00B222A4" w:rsidRPr="00713D14">
        <w:rPr>
          <w:sz w:val="20"/>
          <w:szCs w:val="20"/>
        </w:rPr>
        <w:t>the</w:t>
      </w:r>
      <w:r w:rsidRPr="00713D14">
        <w:rPr>
          <w:sz w:val="20"/>
          <w:szCs w:val="20"/>
        </w:rPr>
        <w:t xml:space="preserve"> </w:t>
      </w:r>
      <w:hyperlink r:id="rId27" w:history="1">
        <w:r w:rsidRPr="00713D14">
          <w:rPr>
            <w:rStyle w:val="Hyperlink"/>
            <w:sz w:val="20"/>
            <w:szCs w:val="20"/>
          </w:rPr>
          <w:t>Essex Wildlife Trust</w:t>
        </w:r>
      </w:hyperlink>
      <w:r w:rsidRPr="00713D14">
        <w:rPr>
          <w:sz w:val="20"/>
          <w:szCs w:val="20"/>
        </w:rPr>
        <w:t xml:space="preserve">. If there are likely to be adverse impacts on a Special Roadside Verge we recommend you contact </w:t>
      </w:r>
      <w:hyperlink r:id="rId28" w:history="1">
        <w:r w:rsidRPr="00713D14">
          <w:rPr>
            <w:rStyle w:val="Hyperlink"/>
            <w:sz w:val="20"/>
            <w:szCs w:val="20"/>
          </w:rPr>
          <w:t>Saffron Walden Museum</w:t>
        </w:r>
      </w:hyperlink>
      <w:r w:rsidRPr="00713D14">
        <w:rPr>
          <w:sz w:val="20"/>
        </w:rPr>
        <w:t>.</w:t>
      </w:r>
    </w:p>
    <w:p w14:paraId="4272E442" w14:textId="77777777" w:rsidR="00F43D13" w:rsidRDefault="00F43D13" w:rsidP="00F43D13">
      <w:pPr>
        <w:jc w:val="both"/>
        <w:rPr>
          <w:sz w:val="20"/>
        </w:rPr>
      </w:pPr>
    </w:p>
    <w:p w14:paraId="5D1C1E54" w14:textId="44DF37F7" w:rsidR="002C25D8" w:rsidRPr="00713D14" w:rsidRDefault="002540A6" w:rsidP="00F43D13">
      <w:pPr>
        <w:jc w:val="both"/>
        <w:rPr>
          <w:b/>
          <w:color w:val="00B050"/>
          <w:sz w:val="28"/>
          <w:szCs w:val="28"/>
          <w:u w:val="single"/>
        </w:rPr>
      </w:pPr>
      <w:r w:rsidRPr="00713D14">
        <w:rPr>
          <w:b/>
          <w:color w:val="00B050"/>
          <w:sz w:val="28"/>
          <w:szCs w:val="28"/>
          <w:u w:val="single"/>
        </w:rPr>
        <w:t xml:space="preserve">SECTION 2: </w:t>
      </w:r>
      <w:r w:rsidR="001069C1" w:rsidRPr="00713D14">
        <w:rPr>
          <w:b/>
          <w:color w:val="00B050"/>
          <w:sz w:val="28"/>
          <w:szCs w:val="28"/>
          <w:u w:val="single"/>
        </w:rPr>
        <w:t>PROTECTED</w:t>
      </w:r>
      <w:r w:rsidR="000E7FE8" w:rsidRPr="00713D14">
        <w:rPr>
          <w:b/>
          <w:color w:val="00B050"/>
          <w:sz w:val="28"/>
          <w:szCs w:val="28"/>
          <w:u w:val="single"/>
        </w:rPr>
        <w:t xml:space="preserve"> </w:t>
      </w:r>
      <w:r w:rsidR="00852E55" w:rsidRPr="00713D14">
        <w:rPr>
          <w:b/>
          <w:color w:val="00B050"/>
          <w:sz w:val="28"/>
          <w:szCs w:val="28"/>
          <w:u w:val="single"/>
        </w:rPr>
        <w:t>AND</w:t>
      </w:r>
      <w:r w:rsidR="004B1833" w:rsidRPr="00713D14">
        <w:rPr>
          <w:b/>
          <w:color w:val="00B050"/>
          <w:sz w:val="28"/>
          <w:szCs w:val="28"/>
          <w:u w:val="single"/>
        </w:rPr>
        <w:t xml:space="preserve"> </w:t>
      </w:r>
      <w:r w:rsidR="001069C1" w:rsidRPr="00713D14">
        <w:rPr>
          <w:b/>
          <w:color w:val="00B050"/>
          <w:sz w:val="28"/>
          <w:szCs w:val="28"/>
          <w:u w:val="single"/>
        </w:rPr>
        <w:t>PRIORITY</w:t>
      </w:r>
      <w:r w:rsidR="004B1833" w:rsidRPr="00713D14">
        <w:rPr>
          <w:b/>
          <w:color w:val="00B050"/>
          <w:sz w:val="28"/>
          <w:szCs w:val="28"/>
          <w:u w:val="single"/>
        </w:rPr>
        <w:t xml:space="preserve"> SPECIES</w:t>
      </w:r>
    </w:p>
    <w:p w14:paraId="1AC4657E" w14:textId="1D63227A" w:rsidR="002D11C8" w:rsidRDefault="00D3229D" w:rsidP="009072B8">
      <w:pPr>
        <w:jc w:val="both"/>
        <w:rPr>
          <w:b/>
          <w:sz w:val="22"/>
          <w:szCs w:val="22"/>
        </w:rPr>
      </w:pPr>
      <w:r w:rsidRPr="00713D14">
        <w:rPr>
          <w:b/>
          <w:sz w:val="22"/>
          <w:szCs w:val="22"/>
        </w:rPr>
        <w:t xml:space="preserve">Question </w:t>
      </w:r>
      <w:r w:rsidR="00F112A0" w:rsidRPr="00713D14">
        <w:rPr>
          <w:b/>
          <w:sz w:val="22"/>
          <w:szCs w:val="22"/>
        </w:rPr>
        <w:t>4</w:t>
      </w:r>
      <w:r w:rsidR="002D11C8" w:rsidRPr="00713D14">
        <w:rPr>
          <w:b/>
          <w:sz w:val="22"/>
          <w:szCs w:val="22"/>
        </w:rPr>
        <w:t xml:space="preserve">: </w:t>
      </w:r>
      <w:r w:rsidR="000E7FE8" w:rsidRPr="00713D14">
        <w:rPr>
          <w:b/>
          <w:sz w:val="22"/>
          <w:szCs w:val="22"/>
        </w:rPr>
        <w:t xml:space="preserve">Are you aware of </w:t>
      </w:r>
      <w:r w:rsidR="00C54952" w:rsidRPr="00713D14">
        <w:rPr>
          <w:b/>
          <w:sz w:val="22"/>
          <w:szCs w:val="22"/>
        </w:rPr>
        <w:t xml:space="preserve">any </w:t>
      </w:r>
      <w:hyperlink r:id="rId29" w:history="1">
        <w:r w:rsidR="00CC598D" w:rsidRPr="00713D14">
          <w:rPr>
            <w:rStyle w:val="Hyperlink"/>
            <w:b/>
            <w:sz w:val="22"/>
            <w:szCs w:val="22"/>
          </w:rPr>
          <w:t>protected</w:t>
        </w:r>
      </w:hyperlink>
      <w:r w:rsidR="000E7FE8" w:rsidRPr="00713D14">
        <w:rPr>
          <w:b/>
          <w:sz w:val="22"/>
          <w:szCs w:val="22"/>
        </w:rPr>
        <w:t xml:space="preserve"> </w:t>
      </w:r>
      <w:r w:rsidR="00075CAE" w:rsidRPr="00713D14">
        <w:rPr>
          <w:b/>
          <w:sz w:val="22"/>
          <w:szCs w:val="22"/>
        </w:rPr>
        <w:t xml:space="preserve">or </w:t>
      </w:r>
      <w:hyperlink r:id="rId30" w:history="1">
        <w:r w:rsidR="00004C86" w:rsidRPr="00713D14">
          <w:rPr>
            <w:rStyle w:val="Hyperlink"/>
            <w:b/>
            <w:sz w:val="22"/>
            <w:szCs w:val="22"/>
          </w:rPr>
          <w:t>P</w:t>
        </w:r>
        <w:r w:rsidR="00CC598D" w:rsidRPr="00713D14">
          <w:rPr>
            <w:rStyle w:val="Hyperlink"/>
            <w:b/>
            <w:sz w:val="22"/>
            <w:szCs w:val="22"/>
          </w:rPr>
          <w:t>riority</w:t>
        </w:r>
        <w:r w:rsidR="00B837B8" w:rsidRPr="00713D14">
          <w:rPr>
            <w:rStyle w:val="Hyperlink"/>
            <w:b/>
            <w:sz w:val="22"/>
            <w:szCs w:val="22"/>
          </w:rPr>
          <w:t xml:space="preserve"> species</w:t>
        </w:r>
      </w:hyperlink>
      <w:r w:rsidR="003C2BA3" w:rsidRPr="00713D14">
        <w:rPr>
          <w:b/>
          <w:sz w:val="22"/>
          <w:szCs w:val="22"/>
        </w:rPr>
        <w:t xml:space="preserve"> </w:t>
      </w:r>
      <w:r w:rsidR="000E7FE8" w:rsidRPr="00713D14">
        <w:rPr>
          <w:b/>
          <w:sz w:val="22"/>
          <w:szCs w:val="22"/>
        </w:rPr>
        <w:t>present</w:t>
      </w:r>
      <w:r w:rsidR="00E107C7" w:rsidRPr="00713D14">
        <w:rPr>
          <w:b/>
          <w:sz w:val="22"/>
          <w:szCs w:val="22"/>
        </w:rPr>
        <w:t xml:space="preserve"> on</w:t>
      </w:r>
      <w:r w:rsidR="000E7FE8" w:rsidRPr="00713D14">
        <w:rPr>
          <w:b/>
          <w:sz w:val="22"/>
          <w:szCs w:val="22"/>
        </w:rPr>
        <w:t xml:space="preserve"> or </w:t>
      </w:r>
      <w:r w:rsidR="002858B4" w:rsidRPr="00713D14">
        <w:rPr>
          <w:b/>
          <w:sz w:val="22"/>
          <w:szCs w:val="22"/>
        </w:rPr>
        <w:t xml:space="preserve">adjacent </w:t>
      </w:r>
      <w:r w:rsidR="00E107C7" w:rsidRPr="00713D14">
        <w:rPr>
          <w:b/>
          <w:sz w:val="22"/>
          <w:szCs w:val="22"/>
        </w:rPr>
        <w:t>to</w:t>
      </w:r>
      <w:r w:rsidR="000436A2" w:rsidRPr="00713D14">
        <w:rPr>
          <w:b/>
          <w:sz w:val="22"/>
          <w:szCs w:val="22"/>
        </w:rPr>
        <w:t xml:space="preserve"> your development site?</w:t>
      </w:r>
    </w:p>
    <w:p w14:paraId="516D4083" w14:textId="77777777" w:rsidR="00A3122D" w:rsidRPr="00916F60" w:rsidRDefault="00A3122D" w:rsidP="00A3122D">
      <w:pPr>
        <w:jc w:val="both"/>
        <w:rPr>
          <w:bCs/>
          <w:sz w:val="22"/>
          <w:szCs w:val="22"/>
        </w:rPr>
      </w:pPr>
      <w:r w:rsidRPr="00916F60">
        <w:rPr>
          <w:bCs/>
          <w:sz w:val="22"/>
          <w:szCs w:val="22"/>
        </w:rPr>
        <w:t>Records</w:t>
      </w:r>
      <w:r>
        <w:rPr>
          <w:bCs/>
          <w:sz w:val="22"/>
          <w:szCs w:val="22"/>
        </w:rPr>
        <w:t xml:space="preserve"> of protected and Priority species can be found through a data search </w:t>
      </w:r>
      <w:r w:rsidRPr="00916F60">
        <w:rPr>
          <w:bCs/>
          <w:sz w:val="22"/>
          <w:szCs w:val="22"/>
        </w:rPr>
        <w:t xml:space="preserve">from </w:t>
      </w:r>
      <w:hyperlink r:id="rId31" w:history="1">
        <w:r w:rsidRPr="00916F60">
          <w:rPr>
            <w:rStyle w:val="Hyperlink"/>
            <w:bCs/>
            <w:sz w:val="22"/>
            <w:szCs w:val="22"/>
          </w:rPr>
          <w:t>Essex Field Club</w:t>
        </w:r>
      </w:hyperlink>
      <w:r w:rsidRPr="00916F60">
        <w:rPr>
          <w:rStyle w:val="Hyperlink"/>
          <w:bCs/>
          <w:sz w:val="22"/>
          <w:szCs w:val="22"/>
        </w:rPr>
        <w:t xml:space="preserve"> or</w:t>
      </w:r>
      <w:r w:rsidRPr="00CB2F1C">
        <w:rPr>
          <w:rStyle w:val="Hyperlink"/>
          <w:bCs/>
          <w:sz w:val="22"/>
          <w:szCs w:val="22"/>
        </w:rPr>
        <w:t xml:space="preserve"> </w:t>
      </w:r>
      <w:hyperlink r:id="rId32" w:history="1">
        <w:r w:rsidRPr="00916F60">
          <w:rPr>
            <w:rStyle w:val="Hyperlink"/>
            <w:bCs/>
            <w:sz w:val="22"/>
            <w:szCs w:val="22"/>
          </w:rPr>
          <w:t>Essex Wildlife Trust Records Centre</w:t>
        </w:r>
      </w:hyperlink>
      <w:r>
        <w:rPr>
          <w:rStyle w:val="Hyperlink"/>
          <w:bCs/>
          <w:sz w:val="22"/>
          <w:szCs w:val="22"/>
        </w:rPr>
        <w:t>.</w:t>
      </w:r>
    </w:p>
    <w:p w14:paraId="7B76589A" w14:textId="77777777" w:rsidR="002D11C8" w:rsidRPr="00713D14" w:rsidRDefault="009417AB" w:rsidP="009072B8">
      <w:pPr>
        <w:ind w:firstLine="567"/>
        <w:jc w:val="both"/>
        <w:rPr>
          <w:b/>
          <w:sz w:val="22"/>
          <w:szCs w:val="22"/>
        </w:rPr>
      </w:pPr>
      <w:r w:rsidRPr="00713D14">
        <w:rPr>
          <w:b/>
          <w:sz w:val="22"/>
          <w:szCs w:val="22"/>
        </w:rPr>
        <w:t>Y</w:t>
      </w:r>
      <w:r w:rsidR="000E7FE8" w:rsidRPr="00713D14">
        <w:rPr>
          <w:b/>
          <w:sz w:val="22"/>
          <w:szCs w:val="22"/>
        </w:rPr>
        <w:t>ES</w:t>
      </w:r>
      <w:r w:rsidR="00EF266D" w:rsidRPr="00713D14">
        <w:rPr>
          <w:b/>
          <w:sz w:val="22"/>
          <w:szCs w:val="22"/>
        </w:rPr>
        <w:t xml:space="preserve"> </w:t>
      </w:r>
      <w:r w:rsidR="000E7FE8" w:rsidRPr="00713D14">
        <w:rPr>
          <w:b/>
          <w:sz w:val="22"/>
          <w:szCs w:val="22"/>
        </w:rPr>
        <w:t>/</w:t>
      </w:r>
      <w:r w:rsidR="00EF266D" w:rsidRPr="00713D14">
        <w:rPr>
          <w:b/>
          <w:sz w:val="22"/>
          <w:szCs w:val="22"/>
        </w:rPr>
        <w:t xml:space="preserve"> </w:t>
      </w:r>
      <w:r w:rsidR="000E7FE8" w:rsidRPr="00713D14">
        <w:rPr>
          <w:b/>
          <w:sz w:val="22"/>
          <w:szCs w:val="22"/>
        </w:rPr>
        <w:t>NO</w:t>
      </w:r>
    </w:p>
    <w:p w14:paraId="0632173E" w14:textId="251B47DD" w:rsidR="00BE0775" w:rsidRPr="00713D14" w:rsidRDefault="00BE0775" w:rsidP="00BE0775">
      <w:pPr>
        <w:jc w:val="both"/>
        <w:rPr>
          <w:sz w:val="22"/>
          <w:szCs w:val="22"/>
        </w:rPr>
      </w:pPr>
      <w:r w:rsidRPr="00713D14">
        <w:rPr>
          <w:b/>
          <w:sz w:val="22"/>
          <w:szCs w:val="22"/>
        </w:rPr>
        <w:t>If YES, please list all the protected species of which you are aware are on or adjacent to the development site.</w:t>
      </w:r>
      <w:r w:rsidRPr="00713D14">
        <w:rPr>
          <w:sz w:val="22"/>
          <w:szCs w:val="22"/>
        </w:rPr>
        <w:t xml:space="preserve"> </w:t>
      </w:r>
      <w:bookmarkStart w:id="2" w:name="_Hlk71538176"/>
      <w:r w:rsidRPr="00713D14">
        <w:rPr>
          <w:sz w:val="22"/>
          <w:szCs w:val="22"/>
        </w:rPr>
        <w:t>That is, those species protected under legislation such as the Conservation of Habitats and Species Regulations 2017</w:t>
      </w:r>
      <w:r w:rsidR="00FA02A8">
        <w:rPr>
          <w:sz w:val="22"/>
          <w:szCs w:val="22"/>
        </w:rPr>
        <w:t xml:space="preserve"> (as amended)</w:t>
      </w:r>
      <w:r w:rsidRPr="00713D14">
        <w:rPr>
          <w:sz w:val="22"/>
          <w:szCs w:val="22"/>
        </w:rPr>
        <w:t>; the Wildlife and Countryside Act 1981, as amended; Protection of Badgers Act 1992; and/or Priority species (also known as ‘species of principal importance’, NERC Act (2006)</w:t>
      </w:r>
      <w:r w:rsidR="0075706B">
        <w:rPr>
          <w:sz w:val="22"/>
          <w:szCs w:val="22"/>
        </w:rPr>
        <w:t>)</w:t>
      </w:r>
      <w:r w:rsidRPr="00713D14">
        <w:rPr>
          <w:sz w:val="22"/>
          <w:szCs w:val="22"/>
        </w:rPr>
        <w:t>:</w:t>
      </w:r>
      <w:bookmarkEnd w:id="2"/>
    </w:p>
    <w:p w14:paraId="4AB24C69" w14:textId="77777777" w:rsidR="00BE0775" w:rsidRPr="00713D14" w:rsidRDefault="00BE0775" w:rsidP="00BE0775">
      <w:pPr>
        <w:jc w:val="both"/>
        <w:rPr>
          <w:b/>
          <w:sz w:val="22"/>
          <w:szCs w:val="22"/>
        </w:rPr>
      </w:pPr>
      <w:r w:rsidRPr="00713D14">
        <w:rPr>
          <w:b/>
          <w:sz w:val="22"/>
          <w:szCs w:val="22"/>
        </w:rPr>
        <w:t>……………………….…………………………………………………………………………………………………</w:t>
      </w:r>
    </w:p>
    <w:p w14:paraId="352A3C66" w14:textId="77777777" w:rsidR="00BE0775" w:rsidRPr="00713D14" w:rsidRDefault="00BE0775" w:rsidP="00BE0775">
      <w:pPr>
        <w:jc w:val="both"/>
        <w:rPr>
          <w:b/>
          <w:sz w:val="22"/>
          <w:szCs w:val="22"/>
        </w:rPr>
      </w:pPr>
      <w:r w:rsidRPr="00713D14">
        <w:rPr>
          <w:b/>
          <w:sz w:val="22"/>
          <w:szCs w:val="22"/>
        </w:rPr>
        <w:t>……………………….…………………………………………………………………………………………………</w:t>
      </w:r>
    </w:p>
    <w:p w14:paraId="305BF03E" w14:textId="77777777" w:rsidR="00BE0775" w:rsidRPr="00713D14" w:rsidRDefault="00BE0775" w:rsidP="00BE0775">
      <w:pPr>
        <w:jc w:val="both"/>
        <w:rPr>
          <w:b/>
          <w:sz w:val="22"/>
          <w:szCs w:val="22"/>
        </w:rPr>
      </w:pPr>
      <w:r w:rsidRPr="00713D14">
        <w:rPr>
          <w:b/>
          <w:sz w:val="22"/>
          <w:szCs w:val="22"/>
        </w:rPr>
        <w:t>……………………….…………………………………………………………………………………………………</w:t>
      </w:r>
    </w:p>
    <w:p w14:paraId="521C5689" w14:textId="77777777" w:rsidR="00BE0775" w:rsidRPr="00713D14" w:rsidRDefault="00BE0775" w:rsidP="00BE0775">
      <w:pPr>
        <w:jc w:val="both"/>
        <w:rPr>
          <w:b/>
          <w:sz w:val="22"/>
          <w:szCs w:val="22"/>
        </w:rPr>
      </w:pPr>
      <w:r w:rsidRPr="00713D14">
        <w:rPr>
          <w:b/>
          <w:sz w:val="22"/>
          <w:szCs w:val="22"/>
        </w:rPr>
        <w:t>……………………….…………………………………………………………………………………………………</w:t>
      </w:r>
    </w:p>
    <w:p w14:paraId="2430A1B5" w14:textId="77777777" w:rsidR="000C0F2A" w:rsidRPr="00713D14" w:rsidRDefault="000C0F2A">
      <w:pPr>
        <w:rPr>
          <w:b/>
          <w:sz w:val="22"/>
          <w:szCs w:val="22"/>
        </w:rPr>
      </w:pPr>
    </w:p>
    <w:p w14:paraId="78B871B8" w14:textId="77777777" w:rsidR="00CB1AB9" w:rsidRPr="00713D14" w:rsidRDefault="00F112A0" w:rsidP="009072B8">
      <w:pPr>
        <w:jc w:val="both"/>
        <w:rPr>
          <w:sz w:val="22"/>
          <w:szCs w:val="22"/>
        </w:rPr>
      </w:pPr>
      <w:r w:rsidRPr="00713D14">
        <w:rPr>
          <w:b/>
          <w:sz w:val="22"/>
          <w:szCs w:val="22"/>
        </w:rPr>
        <w:t>Question 5</w:t>
      </w:r>
      <w:r w:rsidR="008708B5" w:rsidRPr="00713D14">
        <w:rPr>
          <w:b/>
          <w:sz w:val="22"/>
          <w:szCs w:val="22"/>
        </w:rPr>
        <w:t xml:space="preserve">: </w:t>
      </w:r>
      <w:r w:rsidR="00B73015" w:rsidRPr="00713D14">
        <w:rPr>
          <w:b/>
          <w:sz w:val="22"/>
          <w:szCs w:val="22"/>
        </w:rPr>
        <w:t>P</w:t>
      </w:r>
      <w:r w:rsidR="00C21BF7" w:rsidRPr="00713D14">
        <w:rPr>
          <w:b/>
          <w:sz w:val="22"/>
          <w:szCs w:val="22"/>
        </w:rPr>
        <w:t xml:space="preserve">lease </w:t>
      </w:r>
      <w:r w:rsidR="00504DBF" w:rsidRPr="00713D14">
        <w:rPr>
          <w:b/>
          <w:sz w:val="22"/>
          <w:szCs w:val="22"/>
        </w:rPr>
        <w:t>tick all of</w:t>
      </w:r>
      <w:r w:rsidR="00C21BF7" w:rsidRPr="00713D14">
        <w:rPr>
          <w:b/>
          <w:sz w:val="22"/>
          <w:szCs w:val="22"/>
        </w:rPr>
        <w:t xml:space="preserve"> the</w:t>
      </w:r>
      <w:r w:rsidR="00CB1AB9" w:rsidRPr="00713D14">
        <w:rPr>
          <w:b/>
          <w:sz w:val="22"/>
          <w:szCs w:val="22"/>
        </w:rPr>
        <w:t xml:space="preserve"> following</w:t>
      </w:r>
      <w:r w:rsidR="00504DBF" w:rsidRPr="00713D14">
        <w:rPr>
          <w:b/>
          <w:sz w:val="22"/>
          <w:szCs w:val="22"/>
        </w:rPr>
        <w:t xml:space="preserve"> </w:t>
      </w:r>
      <w:r w:rsidR="00CB1AB9" w:rsidRPr="00713D14">
        <w:rPr>
          <w:b/>
          <w:sz w:val="22"/>
          <w:szCs w:val="22"/>
        </w:rPr>
        <w:t xml:space="preserve">that </w:t>
      </w:r>
      <w:r w:rsidR="00504DBF" w:rsidRPr="00713D14">
        <w:rPr>
          <w:b/>
          <w:sz w:val="22"/>
          <w:szCs w:val="22"/>
        </w:rPr>
        <w:t>appl</w:t>
      </w:r>
      <w:r w:rsidR="00CB1AB9" w:rsidRPr="00713D14">
        <w:rPr>
          <w:b/>
          <w:sz w:val="22"/>
          <w:szCs w:val="22"/>
        </w:rPr>
        <w:t>y</w:t>
      </w:r>
      <w:r w:rsidR="003C2BA3" w:rsidRPr="00713D14">
        <w:rPr>
          <w:b/>
          <w:sz w:val="22"/>
          <w:szCs w:val="22"/>
        </w:rPr>
        <w:t xml:space="preserve"> to your development:</w:t>
      </w:r>
    </w:p>
    <w:p w14:paraId="56EF9F4C" w14:textId="22A0C1B4" w:rsidR="000C0F2A" w:rsidRPr="00713D14" w:rsidRDefault="000C0F2A" w:rsidP="000C0F2A">
      <w:pPr>
        <w:pStyle w:val="ListParagraph"/>
        <w:numPr>
          <w:ilvl w:val="0"/>
          <w:numId w:val="0"/>
        </w:numPr>
        <w:ind w:left="567"/>
        <w:jc w:val="both"/>
        <w:rPr>
          <w:sz w:val="20"/>
          <w:szCs w:val="20"/>
        </w:rPr>
      </w:pPr>
      <w:r w:rsidRPr="00713D14">
        <w:rPr>
          <w:sz w:val="20"/>
          <w:szCs w:val="20"/>
        </w:rPr>
        <w:t xml:space="preserve">Note: this will help to determine the need for a Preliminary Ecological Appraisal or Ecological Impact Assessment (see </w:t>
      </w:r>
      <w:r w:rsidR="005D7AAD" w:rsidRPr="00713D14">
        <w:rPr>
          <w:sz w:val="20"/>
          <w:szCs w:val="20"/>
        </w:rPr>
        <w:t>S</w:t>
      </w:r>
      <w:r w:rsidR="000400E5" w:rsidRPr="00713D14">
        <w:rPr>
          <w:sz w:val="20"/>
          <w:szCs w:val="20"/>
        </w:rPr>
        <w:t>ection</w:t>
      </w:r>
      <w:r w:rsidRPr="00713D14">
        <w:rPr>
          <w:sz w:val="20"/>
          <w:szCs w:val="20"/>
        </w:rPr>
        <w:t xml:space="preserve"> 3) by taking into consideration habitats and features associated with </w:t>
      </w:r>
      <w:r w:rsidR="00CC598D" w:rsidRPr="00713D14">
        <w:rPr>
          <w:sz w:val="20"/>
          <w:szCs w:val="20"/>
        </w:rPr>
        <w:t>protected</w:t>
      </w:r>
      <w:r w:rsidRPr="00713D14">
        <w:rPr>
          <w:sz w:val="20"/>
          <w:szCs w:val="20"/>
        </w:rPr>
        <w:t xml:space="preserve"> and </w:t>
      </w:r>
      <w:r w:rsidR="00405901">
        <w:rPr>
          <w:sz w:val="20"/>
          <w:szCs w:val="20"/>
        </w:rPr>
        <w:t>P</w:t>
      </w:r>
      <w:r w:rsidR="00CC598D" w:rsidRPr="00713D14">
        <w:rPr>
          <w:sz w:val="20"/>
          <w:szCs w:val="20"/>
        </w:rPr>
        <w:t>riority</w:t>
      </w:r>
      <w:r w:rsidRPr="00713D14">
        <w:rPr>
          <w:sz w:val="20"/>
          <w:szCs w:val="20"/>
        </w:rPr>
        <w:t xml:space="preserve"> species. The list below has been adapted from the Bat Surveys for Professional Ecologists: Good Practice Guidelines 3</w:t>
      </w:r>
      <w:r w:rsidRPr="00713D14">
        <w:rPr>
          <w:sz w:val="20"/>
          <w:szCs w:val="20"/>
          <w:vertAlign w:val="superscript"/>
        </w:rPr>
        <w:t>rd</w:t>
      </w:r>
      <w:r w:rsidRPr="00713D14">
        <w:rPr>
          <w:sz w:val="20"/>
          <w:szCs w:val="20"/>
        </w:rPr>
        <w:t xml:space="preserve"> Edition (</w:t>
      </w:r>
      <w:r w:rsidR="00267554" w:rsidRPr="00713D14">
        <w:rPr>
          <w:sz w:val="20"/>
          <w:szCs w:val="20"/>
        </w:rPr>
        <w:t xml:space="preserve">Collins, </w:t>
      </w:r>
      <w:r w:rsidRPr="00713D14">
        <w:rPr>
          <w:sz w:val="20"/>
          <w:szCs w:val="20"/>
        </w:rPr>
        <w:t>2016)</w:t>
      </w:r>
      <w:r w:rsidR="007A0C21" w:rsidRPr="00713D14">
        <w:rPr>
          <w:sz w:val="20"/>
          <w:szCs w:val="20"/>
        </w:rPr>
        <w:t xml:space="preserve"> </w:t>
      </w:r>
      <w:r w:rsidR="00267554" w:rsidRPr="00713D14">
        <w:rPr>
          <w:sz w:val="20"/>
          <w:szCs w:val="20"/>
        </w:rPr>
        <w:t>and indicates</w:t>
      </w:r>
      <w:r w:rsidR="007A0C21" w:rsidRPr="00713D14">
        <w:rPr>
          <w:sz w:val="20"/>
          <w:szCs w:val="20"/>
        </w:rPr>
        <w:t xml:space="preserve"> the likelihood of bats (European protected species) being present and affected by the development &amp; may trigger the need for survey &amp; assessment to support an application.</w:t>
      </w:r>
    </w:p>
    <w:p w14:paraId="6DBAE873" w14:textId="77777777" w:rsidR="00F43D13" w:rsidRDefault="00F43D13" w:rsidP="00D00AA2">
      <w:pPr>
        <w:autoSpaceDE w:val="0"/>
        <w:autoSpaceDN w:val="0"/>
        <w:adjustRightInd w:val="0"/>
        <w:spacing w:after="60"/>
        <w:jc w:val="both"/>
        <w:rPr>
          <w:b/>
          <w:color w:val="000000"/>
          <w:sz w:val="22"/>
          <w:szCs w:val="22"/>
        </w:rPr>
      </w:pPr>
    </w:p>
    <w:p w14:paraId="0297BC3B" w14:textId="4CAB9689" w:rsidR="006F27AE" w:rsidRDefault="006F27AE" w:rsidP="00D00AA2">
      <w:pPr>
        <w:autoSpaceDE w:val="0"/>
        <w:autoSpaceDN w:val="0"/>
        <w:adjustRightInd w:val="0"/>
        <w:spacing w:after="60"/>
        <w:jc w:val="both"/>
        <w:rPr>
          <w:b/>
          <w:color w:val="000000"/>
          <w:sz w:val="22"/>
          <w:szCs w:val="22"/>
        </w:rPr>
      </w:pPr>
      <w:r>
        <w:rPr>
          <w:b/>
          <w:color w:val="000000"/>
          <w:sz w:val="22"/>
          <w:szCs w:val="22"/>
        </w:rPr>
        <w:lastRenderedPageBreak/>
        <w:t>Demolition or removal of a building and/or impacts to a roof of a building?</w:t>
      </w:r>
    </w:p>
    <w:p w14:paraId="4963BE34" w14:textId="39D60EA1" w:rsidR="006F27AE" w:rsidRPr="006F27AE" w:rsidRDefault="006F27AE" w:rsidP="009E7948">
      <w:pPr>
        <w:pStyle w:val="ListParagraph"/>
        <w:numPr>
          <w:ilvl w:val="0"/>
          <w:numId w:val="32"/>
        </w:numPr>
        <w:autoSpaceDE w:val="0"/>
        <w:autoSpaceDN w:val="0"/>
        <w:adjustRightInd w:val="0"/>
        <w:spacing w:after="60"/>
        <w:ind w:left="567" w:hanging="425"/>
        <w:contextualSpacing w:val="0"/>
        <w:jc w:val="both"/>
        <w:rPr>
          <w:bCs/>
        </w:rPr>
      </w:pPr>
      <w:r>
        <w:rPr>
          <w:bCs/>
          <w:color w:val="000000"/>
        </w:rPr>
        <w:t>Y</w:t>
      </w:r>
      <w:r w:rsidRPr="009E7948">
        <w:rPr>
          <w:bCs/>
          <w:color w:val="000000"/>
        </w:rPr>
        <w:t>es</w:t>
      </w:r>
      <w:r>
        <w:rPr>
          <w:bCs/>
          <w:color w:val="000000"/>
        </w:rPr>
        <w:t>;</w:t>
      </w:r>
    </w:p>
    <w:p w14:paraId="12849A40" w14:textId="3BFD181E" w:rsidR="006F27AE" w:rsidRDefault="006F27AE" w:rsidP="009E7948">
      <w:pPr>
        <w:pStyle w:val="ListParagraph"/>
        <w:numPr>
          <w:ilvl w:val="0"/>
          <w:numId w:val="32"/>
        </w:numPr>
        <w:autoSpaceDE w:val="0"/>
        <w:autoSpaceDN w:val="0"/>
        <w:adjustRightInd w:val="0"/>
        <w:spacing w:after="60"/>
        <w:ind w:left="567" w:hanging="425"/>
        <w:contextualSpacing w:val="0"/>
        <w:jc w:val="both"/>
      </w:pPr>
      <w:r>
        <w:t>No.</w:t>
      </w:r>
    </w:p>
    <w:p w14:paraId="41BEFF66" w14:textId="041E3610" w:rsidR="00D35975" w:rsidRPr="00713D14" w:rsidRDefault="00D35975" w:rsidP="00D00AA2">
      <w:pPr>
        <w:autoSpaceDE w:val="0"/>
        <w:autoSpaceDN w:val="0"/>
        <w:adjustRightInd w:val="0"/>
        <w:spacing w:after="60"/>
        <w:jc w:val="both"/>
        <w:rPr>
          <w:b/>
          <w:color w:val="000000"/>
          <w:sz w:val="22"/>
          <w:szCs w:val="22"/>
        </w:rPr>
      </w:pPr>
    </w:p>
    <w:p w14:paraId="5758CF42" w14:textId="0C33D6C2" w:rsidR="00AB094C" w:rsidRPr="00713D14" w:rsidRDefault="00AB094C" w:rsidP="00D00AA2">
      <w:pPr>
        <w:autoSpaceDE w:val="0"/>
        <w:autoSpaceDN w:val="0"/>
        <w:adjustRightInd w:val="0"/>
        <w:spacing w:after="60"/>
        <w:jc w:val="both"/>
        <w:rPr>
          <w:color w:val="000000"/>
          <w:sz w:val="22"/>
          <w:szCs w:val="22"/>
        </w:rPr>
      </w:pPr>
      <w:r w:rsidRPr="00713D14">
        <w:rPr>
          <w:b/>
          <w:color w:val="000000"/>
          <w:sz w:val="22"/>
          <w:szCs w:val="22"/>
        </w:rPr>
        <w:t>Conversion, modification of buildings (including hotels, schools, hospitals, churches, commercial premises and derelict buildings) which are:</w:t>
      </w:r>
    </w:p>
    <w:p w14:paraId="18D664F9" w14:textId="77777777" w:rsidR="00405901" w:rsidRDefault="00405901" w:rsidP="009E7948">
      <w:pPr>
        <w:pStyle w:val="ListParagraph"/>
        <w:numPr>
          <w:ilvl w:val="0"/>
          <w:numId w:val="32"/>
        </w:numPr>
        <w:autoSpaceDE w:val="0"/>
        <w:autoSpaceDN w:val="0"/>
        <w:adjustRightInd w:val="0"/>
        <w:spacing w:after="60"/>
        <w:ind w:left="567" w:hanging="425"/>
        <w:contextualSpacing w:val="0"/>
        <w:jc w:val="both"/>
      </w:pPr>
      <w:r>
        <w:t>loft void(s);</w:t>
      </w:r>
    </w:p>
    <w:p w14:paraId="73EC6917" w14:textId="77777777" w:rsidR="00405901" w:rsidRDefault="00405901" w:rsidP="009E7948">
      <w:pPr>
        <w:pStyle w:val="ListParagraph"/>
        <w:numPr>
          <w:ilvl w:val="0"/>
          <w:numId w:val="32"/>
        </w:numPr>
        <w:autoSpaceDE w:val="0"/>
        <w:autoSpaceDN w:val="0"/>
        <w:adjustRightInd w:val="0"/>
        <w:spacing w:after="60"/>
        <w:ind w:left="567" w:hanging="425"/>
        <w:contextualSpacing w:val="0"/>
        <w:jc w:val="both"/>
      </w:pPr>
      <w:r>
        <w:t>lined roof tiles/slates;</w:t>
      </w:r>
    </w:p>
    <w:p w14:paraId="4F887FE1" w14:textId="77777777" w:rsidR="00405901" w:rsidRDefault="00405901" w:rsidP="009E7948">
      <w:pPr>
        <w:pStyle w:val="ListParagraph"/>
        <w:numPr>
          <w:ilvl w:val="0"/>
          <w:numId w:val="32"/>
        </w:numPr>
        <w:autoSpaceDE w:val="0"/>
        <w:autoSpaceDN w:val="0"/>
        <w:adjustRightInd w:val="0"/>
        <w:spacing w:after="60"/>
        <w:ind w:left="567" w:hanging="425"/>
        <w:contextualSpacing w:val="0"/>
        <w:jc w:val="both"/>
      </w:pPr>
      <w:r>
        <w:t>lined flat roof;</w:t>
      </w:r>
    </w:p>
    <w:p w14:paraId="429EC390" w14:textId="77777777" w:rsidR="00405901" w:rsidRDefault="00405901" w:rsidP="009E7948">
      <w:pPr>
        <w:pStyle w:val="ListParagraph"/>
        <w:numPr>
          <w:ilvl w:val="0"/>
          <w:numId w:val="32"/>
        </w:numPr>
        <w:autoSpaceDE w:val="0"/>
        <w:autoSpaceDN w:val="0"/>
        <w:adjustRightInd w:val="0"/>
        <w:spacing w:after="60"/>
        <w:ind w:left="567" w:hanging="425"/>
        <w:contextualSpacing w:val="0"/>
        <w:jc w:val="both"/>
      </w:pPr>
      <w:r>
        <w:t>hanging tiles or cladding;</w:t>
      </w:r>
    </w:p>
    <w:p w14:paraId="5FC14992" w14:textId="77777777" w:rsidR="00405901" w:rsidRDefault="00405901" w:rsidP="009E7948">
      <w:pPr>
        <w:pStyle w:val="ListParagraph"/>
        <w:numPr>
          <w:ilvl w:val="0"/>
          <w:numId w:val="32"/>
        </w:numPr>
        <w:autoSpaceDE w:val="0"/>
        <w:autoSpaceDN w:val="0"/>
        <w:adjustRightInd w:val="0"/>
        <w:spacing w:after="60"/>
        <w:ind w:left="567" w:hanging="425"/>
        <w:contextualSpacing w:val="0"/>
        <w:jc w:val="both"/>
      </w:pPr>
      <w:r>
        <w:t>soffits/fascias;</w:t>
      </w:r>
    </w:p>
    <w:p w14:paraId="051403B4" w14:textId="6894493B" w:rsidR="00AB094C" w:rsidRPr="00713D14" w:rsidRDefault="00783077" w:rsidP="009E7948">
      <w:pPr>
        <w:pStyle w:val="ListParagraph"/>
        <w:numPr>
          <w:ilvl w:val="0"/>
          <w:numId w:val="32"/>
        </w:numPr>
        <w:spacing w:after="60"/>
        <w:ind w:left="567" w:hanging="425"/>
        <w:contextualSpacing w:val="0"/>
        <w:jc w:val="both"/>
      </w:pPr>
      <w:r w:rsidRPr="00713D14">
        <w:t>a</w:t>
      </w:r>
      <w:r w:rsidR="00AB094C" w:rsidRPr="00713D14">
        <w:t>gricultural buildings (e.g. farmhouses, barns and outbuildings) of traditional brick or stone construction and/or with exposed</w:t>
      </w:r>
      <w:r w:rsidR="00CB1AB9" w:rsidRPr="00713D14">
        <w:t xml:space="preserve"> </w:t>
      </w:r>
      <w:r w:rsidR="00872A88" w:rsidRPr="00713D14">
        <w:t>wooden beams</w:t>
      </w:r>
      <w:r w:rsidRPr="00713D14">
        <w:t>;</w:t>
      </w:r>
    </w:p>
    <w:p w14:paraId="6BDEB301" w14:textId="6ADDF1F5" w:rsidR="00AB094C" w:rsidRPr="00713D14" w:rsidRDefault="00783077" w:rsidP="00D00AA2">
      <w:pPr>
        <w:pStyle w:val="ListParagraph"/>
        <w:numPr>
          <w:ilvl w:val="0"/>
          <w:numId w:val="32"/>
        </w:numPr>
        <w:spacing w:after="60"/>
        <w:ind w:left="567" w:hanging="425"/>
        <w:contextualSpacing w:val="0"/>
        <w:jc w:val="both"/>
      </w:pPr>
      <w:r w:rsidRPr="00713D14">
        <w:t>b</w:t>
      </w:r>
      <w:r w:rsidR="00AB094C" w:rsidRPr="00713D14">
        <w:t>uildings with weather boarding and/or hanging tiles that are withi</w:t>
      </w:r>
      <w:r w:rsidR="00872A88" w:rsidRPr="00713D14">
        <w:t>n 200m of woodland and/or water</w:t>
      </w:r>
      <w:r w:rsidRPr="00713D14">
        <w:t>;</w:t>
      </w:r>
    </w:p>
    <w:p w14:paraId="59862A6B" w14:textId="38E9CA1A" w:rsidR="00AB094C" w:rsidRPr="00713D14" w:rsidRDefault="00783077" w:rsidP="00D00AA2">
      <w:pPr>
        <w:pStyle w:val="ListParagraph"/>
        <w:numPr>
          <w:ilvl w:val="0"/>
          <w:numId w:val="32"/>
        </w:numPr>
        <w:spacing w:after="60"/>
        <w:ind w:left="567" w:hanging="425"/>
        <w:contextualSpacing w:val="0"/>
        <w:jc w:val="both"/>
      </w:pPr>
      <w:r w:rsidRPr="00713D14">
        <w:t>p</w:t>
      </w:r>
      <w:r w:rsidR="00AB094C" w:rsidRPr="00713D14">
        <w:t>re-1960 detached buildings and structures withi</w:t>
      </w:r>
      <w:r w:rsidR="00872A88" w:rsidRPr="00713D14">
        <w:t>n 200m of woodland and/or water</w:t>
      </w:r>
      <w:r w:rsidRPr="00713D14">
        <w:t>;</w:t>
      </w:r>
    </w:p>
    <w:p w14:paraId="0B162ADC" w14:textId="355A3D41" w:rsidR="00AB094C" w:rsidRPr="00713D14" w:rsidRDefault="00783077" w:rsidP="00D00AA2">
      <w:pPr>
        <w:pStyle w:val="ListParagraph"/>
        <w:numPr>
          <w:ilvl w:val="0"/>
          <w:numId w:val="32"/>
        </w:numPr>
        <w:spacing w:after="60"/>
        <w:ind w:left="567" w:hanging="425"/>
        <w:contextualSpacing w:val="0"/>
        <w:jc w:val="both"/>
      </w:pPr>
      <w:r w:rsidRPr="00713D14">
        <w:t>p</w:t>
      </w:r>
      <w:r w:rsidR="00AB094C" w:rsidRPr="00713D14">
        <w:t>re-1914 buildings withi</w:t>
      </w:r>
      <w:r w:rsidR="00872A88" w:rsidRPr="00713D14">
        <w:t>n 400m of woodland and/or water</w:t>
      </w:r>
      <w:r w:rsidRPr="00713D14">
        <w:t>;</w:t>
      </w:r>
    </w:p>
    <w:p w14:paraId="6C76E12F" w14:textId="47855E73" w:rsidR="00AB094C" w:rsidRPr="00713D14" w:rsidRDefault="00783077" w:rsidP="00D00AA2">
      <w:pPr>
        <w:pStyle w:val="ListParagraph"/>
        <w:numPr>
          <w:ilvl w:val="0"/>
          <w:numId w:val="32"/>
        </w:numPr>
        <w:spacing w:after="60"/>
        <w:ind w:left="567" w:hanging="425"/>
        <w:contextualSpacing w:val="0"/>
        <w:jc w:val="both"/>
      </w:pPr>
      <w:r w:rsidRPr="00713D14">
        <w:t>p</w:t>
      </w:r>
      <w:r w:rsidR="00AB094C" w:rsidRPr="00713D14">
        <w:t>re-1914 buildings with gable ends or slat</w:t>
      </w:r>
      <w:r w:rsidR="00872A88" w:rsidRPr="00713D14">
        <w:t>e roofs, regardless of location</w:t>
      </w:r>
      <w:r w:rsidRPr="00713D14">
        <w:t>;</w:t>
      </w:r>
    </w:p>
    <w:p w14:paraId="27A9A8CF" w14:textId="58CB5CAF" w:rsidR="00783077" w:rsidRPr="00713D14" w:rsidRDefault="00783077" w:rsidP="0036447F">
      <w:pPr>
        <w:pStyle w:val="ListParagraph"/>
        <w:numPr>
          <w:ilvl w:val="0"/>
          <w:numId w:val="32"/>
        </w:numPr>
        <w:spacing w:after="60"/>
        <w:ind w:left="567" w:hanging="425"/>
        <w:contextualSpacing w:val="0"/>
        <w:jc w:val="both"/>
      </w:pPr>
      <w:r w:rsidRPr="00713D14">
        <w:t>l</w:t>
      </w:r>
      <w:r w:rsidR="00AB094C" w:rsidRPr="00713D14">
        <w:t>ocated within, or immediately adjacent to</w:t>
      </w:r>
      <w:r w:rsidR="000C3E80" w:rsidRPr="00713D14">
        <w:t>,</w:t>
      </w:r>
      <w:r w:rsidR="00AB094C" w:rsidRPr="00713D14">
        <w:t xml:space="preserve"> woodland and/o</w:t>
      </w:r>
      <w:r w:rsidRPr="00713D14">
        <w:t>r immediately adjacent to water;</w:t>
      </w:r>
      <w:r w:rsidR="0036447F" w:rsidRPr="00713D14">
        <w:t xml:space="preserve"> </w:t>
      </w:r>
      <w:r w:rsidRPr="00713D14">
        <w:t>or</w:t>
      </w:r>
    </w:p>
    <w:p w14:paraId="32BDD3DC" w14:textId="475EBF1C" w:rsidR="00AB094C" w:rsidRPr="00713D14" w:rsidRDefault="00783077" w:rsidP="00D00AA2">
      <w:pPr>
        <w:pStyle w:val="ListParagraph"/>
        <w:numPr>
          <w:ilvl w:val="0"/>
          <w:numId w:val="32"/>
        </w:numPr>
        <w:spacing w:after="60"/>
        <w:ind w:left="567" w:hanging="425"/>
        <w:contextualSpacing w:val="0"/>
        <w:jc w:val="both"/>
      </w:pPr>
      <w:r w:rsidRPr="00713D14">
        <w:t>D</w:t>
      </w:r>
      <w:r w:rsidR="00AB094C" w:rsidRPr="00713D14">
        <w:t>utch barns or livestock buildings with a single skin roof and</w:t>
      </w:r>
      <w:r w:rsidR="00C373F7" w:rsidRPr="00713D14">
        <w:t>/or</w:t>
      </w:r>
      <w:r w:rsidR="00AB094C" w:rsidRPr="00713D14">
        <w:t xml:space="preserve"> board-</w:t>
      </w:r>
      <w:r w:rsidR="00872A88" w:rsidRPr="00713D14">
        <w:t>and-gap or Yorkshire boarding</w:t>
      </w:r>
      <w:r w:rsidRPr="00713D14">
        <w:t>.</w:t>
      </w:r>
    </w:p>
    <w:p w14:paraId="2C8D71B8" w14:textId="77777777" w:rsidR="00504DBF" w:rsidRPr="00713D14" w:rsidRDefault="00504DBF" w:rsidP="00D00AA2">
      <w:pPr>
        <w:autoSpaceDE w:val="0"/>
        <w:autoSpaceDN w:val="0"/>
        <w:adjustRightInd w:val="0"/>
        <w:spacing w:before="240" w:after="60"/>
        <w:jc w:val="both"/>
        <w:rPr>
          <w:b/>
          <w:color w:val="000000"/>
          <w:sz w:val="22"/>
          <w:szCs w:val="22"/>
        </w:rPr>
      </w:pPr>
      <w:r w:rsidRPr="00713D14">
        <w:rPr>
          <w:b/>
          <w:color w:val="000000"/>
          <w:sz w:val="22"/>
          <w:szCs w:val="22"/>
        </w:rPr>
        <w:t>Development affecting built structures:</w:t>
      </w:r>
    </w:p>
    <w:p w14:paraId="49505AE3" w14:textId="77777777" w:rsidR="00C54952" w:rsidRPr="00713D14" w:rsidRDefault="00E904EB" w:rsidP="00D00AA2">
      <w:pPr>
        <w:pStyle w:val="ListParagraph"/>
        <w:numPr>
          <w:ilvl w:val="0"/>
          <w:numId w:val="33"/>
        </w:numPr>
        <w:spacing w:after="60"/>
        <w:ind w:left="567" w:hanging="425"/>
        <w:contextualSpacing w:val="0"/>
        <w:jc w:val="both"/>
      </w:pPr>
      <w:r w:rsidRPr="00713D14">
        <w:t>t</w:t>
      </w:r>
      <w:r w:rsidR="00504DBF" w:rsidRPr="00713D14">
        <w:t xml:space="preserve">unnels, </w:t>
      </w:r>
      <w:r w:rsidR="00E12102" w:rsidRPr="00713D14">
        <w:t>mines, kilns, ice-houses,</w:t>
      </w:r>
      <w:r w:rsidR="00504DBF" w:rsidRPr="00713D14">
        <w:t xml:space="preserve"> military fortifications, air-raid shelters, cellars and similar un</w:t>
      </w:r>
      <w:r w:rsidR="00872A88" w:rsidRPr="00713D14">
        <w:t>derground ducts and structures</w:t>
      </w:r>
      <w:r w:rsidRPr="00713D14">
        <w:t>;</w:t>
      </w:r>
    </w:p>
    <w:p w14:paraId="2ABB9567" w14:textId="77777777" w:rsidR="00E904EB" w:rsidRPr="00713D14" w:rsidRDefault="00874414" w:rsidP="0036447F">
      <w:pPr>
        <w:pStyle w:val="ListParagraph"/>
        <w:numPr>
          <w:ilvl w:val="0"/>
          <w:numId w:val="33"/>
        </w:numPr>
        <w:spacing w:after="60"/>
        <w:ind w:left="567" w:hanging="425"/>
        <w:contextualSpacing w:val="0"/>
        <w:jc w:val="both"/>
      </w:pPr>
      <w:r w:rsidRPr="00713D14">
        <w:t>d</w:t>
      </w:r>
      <w:r w:rsidR="00872A88" w:rsidRPr="00713D14">
        <w:t>isused</w:t>
      </w:r>
      <w:r w:rsidR="00504DBF" w:rsidRPr="00713D14">
        <w:t xml:space="preserve"> industrial chimneys that are unlin</w:t>
      </w:r>
      <w:r w:rsidR="00872A88" w:rsidRPr="00713D14">
        <w:t>ed and of brick/stone construction</w:t>
      </w:r>
      <w:r w:rsidR="00E904EB" w:rsidRPr="00713D14">
        <w:t>;</w:t>
      </w:r>
      <w:r w:rsidR="0036447F" w:rsidRPr="00713D14">
        <w:t xml:space="preserve"> </w:t>
      </w:r>
      <w:r w:rsidR="00E904EB" w:rsidRPr="00713D14">
        <w:t>or</w:t>
      </w:r>
    </w:p>
    <w:p w14:paraId="795F4936" w14:textId="77777777" w:rsidR="00504DBF" w:rsidRPr="00713D14" w:rsidRDefault="00874414" w:rsidP="00D00AA2">
      <w:pPr>
        <w:pStyle w:val="ListParagraph"/>
        <w:numPr>
          <w:ilvl w:val="0"/>
          <w:numId w:val="33"/>
        </w:numPr>
        <w:spacing w:after="60"/>
        <w:ind w:left="567" w:hanging="425"/>
        <w:contextualSpacing w:val="0"/>
        <w:jc w:val="both"/>
      </w:pPr>
      <w:r w:rsidRPr="00713D14">
        <w:t>b</w:t>
      </w:r>
      <w:r w:rsidR="00504DBF" w:rsidRPr="00713D14">
        <w:t>ridge structures, aqueducts and viaducts (especi</w:t>
      </w:r>
      <w:r w:rsidR="00872A88" w:rsidRPr="00713D14">
        <w:t>ally over water and wet ground)</w:t>
      </w:r>
      <w:r w:rsidR="00E904EB" w:rsidRPr="00713D14">
        <w:t>.</w:t>
      </w:r>
    </w:p>
    <w:p w14:paraId="578890AE" w14:textId="77777777" w:rsidR="00504DBF" w:rsidRPr="00713D14" w:rsidRDefault="00504DBF" w:rsidP="00D00AA2">
      <w:pPr>
        <w:autoSpaceDE w:val="0"/>
        <w:autoSpaceDN w:val="0"/>
        <w:adjustRightInd w:val="0"/>
        <w:spacing w:before="240" w:after="60"/>
        <w:jc w:val="both"/>
        <w:rPr>
          <w:b/>
          <w:color w:val="000000"/>
          <w:sz w:val="22"/>
          <w:szCs w:val="22"/>
        </w:rPr>
      </w:pPr>
      <w:r w:rsidRPr="00713D14">
        <w:rPr>
          <w:b/>
          <w:color w:val="000000"/>
          <w:sz w:val="22"/>
          <w:szCs w:val="22"/>
        </w:rPr>
        <w:t xml:space="preserve"> Floodlighting of:</w:t>
      </w:r>
    </w:p>
    <w:p w14:paraId="2D234AFD" w14:textId="77777777" w:rsidR="00E904EB" w:rsidRPr="00713D14" w:rsidRDefault="00E904EB" w:rsidP="0036447F">
      <w:pPr>
        <w:pStyle w:val="ListParagraph"/>
        <w:numPr>
          <w:ilvl w:val="0"/>
          <w:numId w:val="43"/>
        </w:numPr>
        <w:spacing w:after="60"/>
        <w:ind w:left="567" w:hanging="425"/>
        <w:contextualSpacing w:val="0"/>
        <w:jc w:val="both"/>
      </w:pPr>
      <w:r w:rsidRPr="00713D14">
        <w:t>c</w:t>
      </w:r>
      <w:r w:rsidR="00504DBF" w:rsidRPr="00713D14">
        <w:t xml:space="preserve">hurches and listed buildings, green space (e.g. sports pitches) within 50m of woodland, water, </w:t>
      </w:r>
      <w:r w:rsidR="00C54952" w:rsidRPr="00713D14">
        <w:t xml:space="preserve">or </w:t>
      </w:r>
      <w:r w:rsidR="00504DBF" w:rsidRPr="00713D14">
        <w:t>field hedgerows or lines of trees with connectivity to woodlan</w:t>
      </w:r>
      <w:r w:rsidR="0005322F" w:rsidRPr="00713D14">
        <w:t>d or water</w:t>
      </w:r>
      <w:r w:rsidRPr="00713D14">
        <w:t>;</w:t>
      </w:r>
      <w:r w:rsidR="0036447F" w:rsidRPr="00713D14">
        <w:t xml:space="preserve"> </w:t>
      </w:r>
      <w:r w:rsidRPr="00713D14">
        <w:t>or</w:t>
      </w:r>
    </w:p>
    <w:p w14:paraId="3E009557" w14:textId="77777777" w:rsidR="00AB094C" w:rsidRPr="00713D14" w:rsidRDefault="00E904EB" w:rsidP="00D00AA2">
      <w:pPr>
        <w:pStyle w:val="ListParagraph"/>
        <w:numPr>
          <w:ilvl w:val="0"/>
          <w:numId w:val="33"/>
        </w:numPr>
        <w:spacing w:after="60"/>
        <w:ind w:left="567" w:hanging="425"/>
        <w:contextualSpacing w:val="0"/>
        <w:jc w:val="both"/>
      </w:pPr>
      <w:r w:rsidRPr="00713D14">
        <w:t>a</w:t>
      </w:r>
      <w:r w:rsidR="00504DBF" w:rsidRPr="00713D14">
        <w:t>ny building</w:t>
      </w:r>
      <w:r w:rsidR="00C54952" w:rsidRPr="00713D14">
        <w:t>/structure</w:t>
      </w:r>
      <w:r w:rsidR="00504DBF" w:rsidRPr="00713D14">
        <w:t xml:space="preserve"> meeting the criteria listed </w:t>
      </w:r>
      <w:r w:rsidR="0005322F" w:rsidRPr="00713D14">
        <w:t>above</w:t>
      </w:r>
      <w:r w:rsidRPr="00713D14">
        <w:t>.</w:t>
      </w:r>
    </w:p>
    <w:p w14:paraId="376E04BF" w14:textId="77777777" w:rsidR="00AB094C" w:rsidRPr="00713D14" w:rsidRDefault="00AB094C" w:rsidP="00D00AA2">
      <w:pPr>
        <w:autoSpaceDE w:val="0"/>
        <w:autoSpaceDN w:val="0"/>
        <w:adjustRightInd w:val="0"/>
        <w:spacing w:before="240" w:after="60"/>
        <w:jc w:val="both"/>
        <w:rPr>
          <w:b/>
          <w:color w:val="000000"/>
          <w:sz w:val="22"/>
          <w:szCs w:val="22"/>
        </w:rPr>
      </w:pPr>
      <w:r w:rsidRPr="00713D14">
        <w:rPr>
          <w:b/>
          <w:color w:val="000000"/>
          <w:sz w:val="22"/>
          <w:szCs w:val="22"/>
        </w:rPr>
        <w:t>Felling, removal or lopping of:</w:t>
      </w:r>
    </w:p>
    <w:p w14:paraId="12B8DA92" w14:textId="77777777" w:rsidR="00AB094C" w:rsidRPr="00713D14" w:rsidRDefault="00E904EB" w:rsidP="00D00AA2">
      <w:pPr>
        <w:pStyle w:val="ListParagraph"/>
        <w:numPr>
          <w:ilvl w:val="0"/>
          <w:numId w:val="33"/>
        </w:numPr>
        <w:spacing w:after="60"/>
        <w:ind w:left="567" w:hanging="425"/>
        <w:contextualSpacing w:val="0"/>
        <w:jc w:val="both"/>
      </w:pPr>
      <w:r w:rsidRPr="00713D14">
        <w:t>w</w:t>
      </w:r>
      <w:r w:rsidR="0005322F" w:rsidRPr="00713D14">
        <w:t>oodland</w:t>
      </w:r>
      <w:r w:rsidRPr="00713D14">
        <w:t>;</w:t>
      </w:r>
    </w:p>
    <w:p w14:paraId="58A5DBF1" w14:textId="77777777" w:rsidR="00AB094C" w:rsidRPr="00713D14" w:rsidRDefault="00E904EB" w:rsidP="00D00AA2">
      <w:pPr>
        <w:pStyle w:val="ListParagraph"/>
        <w:numPr>
          <w:ilvl w:val="0"/>
          <w:numId w:val="33"/>
        </w:numPr>
        <w:spacing w:after="60"/>
        <w:ind w:left="567" w:hanging="425"/>
        <w:contextualSpacing w:val="0"/>
        <w:jc w:val="both"/>
      </w:pPr>
      <w:r w:rsidRPr="00713D14">
        <w:t>f</w:t>
      </w:r>
      <w:r w:rsidR="00AB094C" w:rsidRPr="00713D14">
        <w:t>ield hedgerows and/or lines of trees with connectiv</w:t>
      </w:r>
      <w:r w:rsidR="0005322F" w:rsidRPr="00713D14">
        <w:t>ity to woodland or water bodies</w:t>
      </w:r>
      <w:r w:rsidRPr="00713D14">
        <w:t>;</w:t>
      </w:r>
    </w:p>
    <w:p w14:paraId="6DF3A2A3" w14:textId="77777777" w:rsidR="0036447F" w:rsidRPr="00713D14" w:rsidRDefault="00E904EB" w:rsidP="0036447F">
      <w:pPr>
        <w:pStyle w:val="ListParagraph"/>
        <w:numPr>
          <w:ilvl w:val="0"/>
          <w:numId w:val="34"/>
        </w:numPr>
        <w:spacing w:after="60"/>
        <w:ind w:left="567" w:hanging="425"/>
        <w:contextualSpacing w:val="0"/>
        <w:jc w:val="both"/>
      </w:pPr>
      <w:r w:rsidRPr="00713D14">
        <w:t>o</w:t>
      </w:r>
      <w:r w:rsidR="0005322F" w:rsidRPr="00713D14">
        <w:t>ld and veteran trees</w:t>
      </w:r>
      <w:r w:rsidRPr="00713D14">
        <w:t>;</w:t>
      </w:r>
      <w:r w:rsidR="0036447F" w:rsidRPr="00713D14">
        <w:t xml:space="preserve"> or</w:t>
      </w:r>
    </w:p>
    <w:p w14:paraId="36B32B3F" w14:textId="54209D6D" w:rsidR="00AB094C" w:rsidRPr="00713D14" w:rsidRDefault="00E904EB" w:rsidP="00D00AA2">
      <w:pPr>
        <w:pStyle w:val="ListParagraph"/>
        <w:numPr>
          <w:ilvl w:val="0"/>
          <w:numId w:val="34"/>
        </w:numPr>
        <w:spacing w:after="60"/>
        <w:ind w:left="567" w:hanging="425"/>
        <w:contextualSpacing w:val="0"/>
        <w:jc w:val="both"/>
      </w:pPr>
      <w:r w:rsidRPr="00713D14">
        <w:t>m</w:t>
      </w:r>
      <w:r w:rsidR="00AB094C" w:rsidRPr="00713D14">
        <w:t>ature trees with holes, cracks or cavities, or that are covered with mature i</w:t>
      </w:r>
      <w:r w:rsidR="0005322F" w:rsidRPr="00713D14">
        <w:t>vy (including large dead trees)</w:t>
      </w:r>
      <w:r w:rsidRPr="00713D14">
        <w:t>.</w:t>
      </w:r>
    </w:p>
    <w:p w14:paraId="128ED63F" w14:textId="77777777" w:rsidR="001C3334" w:rsidRPr="00713D14" w:rsidRDefault="001C3334" w:rsidP="00D00AA2">
      <w:pPr>
        <w:spacing w:before="240" w:after="60"/>
        <w:jc w:val="both"/>
        <w:rPr>
          <w:b/>
          <w:color w:val="000000"/>
          <w:sz w:val="22"/>
          <w:szCs w:val="22"/>
        </w:rPr>
      </w:pPr>
      <w:r w:rsidRPr="00713D14">
        <w:rPr>
          <w:b/>
          <w:color w:val="000000"/>
          <w:sz w:val="22"/>
          <w:szCs w:val="22"/>
        </w:rPr>
        <w:t xml:space="preserve">Proposals for: </w:t>
      </w:r>
    </w:p>
    <w:p w14:paraId="0CBDF7DF" w14:textId="77777777" w:rsidR="0036447F" w:rsidRPr="00713D14" w:rsidRDefault="00E904EB" w:rsidP="0036447F">
      <w:pPr>
        <w:pStyle w:val="ListParagraph"/>
        <w:numPr>
          <w:ilvl w:val="0"/>
          <w:numId w:val="36"/>
        </w:numPr>
        <w:spacing w:after="60"/>
        <w:ind w:left="567" w:hanging="425"/>
        <w:contextualSpacing w:val="0"/>
        <w:jc w:val="both"/>
      </w:pPr>
      <w:r w:rsidRPr="00713D14">
        <w:t>w</w:t>
      </w:r>
      <w:r w:rsidR="001C3334" w:rsidRPr="00713D14">
        <w:t>ind farm developments</w:t>
      </w:r>
      <w:r w:rsidR="0005322F" w:rsidRPr="00713D14">
        <w:t xml:space="preserve"> (multiple or single)</w:t>
      </w:r>
      <w:r w:rsidRPr="00713D14">
        <w:t>;</w:t>
      </w:r>
      <w:r w:rsidR="0036447F" w:rsidRPr="00713D14">
        <w:t xml:space="preserve"> or</w:t>
      </w:r>
    </w:p>
    <w:p w14:paraId="6EDAD657" w14:textId="77777777" w:rsidR="001C3334" w:rsidRPr="00713D14" w:rsidRDefault="00E904EB" w:rsidP="00D00AA2">
      <w:pPr>
        <w:pStyle w:val="ListParagraph"/>
        <w:numPr>
          <w:ilvl w:val="0"/>
          <w:numId w:val="36"/>
        </w:numPr>
        <w:spacing w:after="60"/>
        <w:ind w:left="567" w:hanging="425"/>
        <w:contextualSpacing w:val="0"/>
        <w:jc w:val="both"/>
      </w:pPr>
      <w:r w:rsidRPr="00713D14">
        <w:lastRenderedPageBreak/>
        <w:t xml:space="preserve">the </w:t>
      </w:r>
      <w:r w:rsidR="001C3334" w:rsidRPr="00713D14">
        <w:t>modification, disturbance or removal of arable field(s) with a hedgerow and/or grass margin</w:t>
      </w:r>
      <w:r w:rsidRPr="00713D14">
        <w:t>.</w:t>
      </w:r>
    </w:p>
    <w:p w14:paraId="5C5DA783" w14:textId="77777777" w:rsidR="00A97A14" w:rsidRPr="00713D14" w:rsidRDefault="00A97A14" w:rsidP="00D00AA2">
      <w:pPr>
        <w:autoSpaceDE w:val="0"/>
        <w:autoSpaceDN w:val="0"/>
        <w:adjustRightInd w:val="0"/>
        <w:spacing w:before="240" w:after="60"/>
        <w:jc w:val="both"/>
        <w:rPr>
          <w:b/>
          <w:color w:val="000000"/>
          <w:sz w:val="22"/>
          <w:szCs w:val="22"/>
        </w:rPr>
      </w:pPr>
      <w:r w:rsidRPr="00713D14">
        <w:rPr>
          <w:b/>
          <w:color w:val="000000"/>
          <w:sz w:val="22"/>
          <w:szCs w:val="22"/>
        </w:rPr>
        <w:t xml:space="preserve">Proposals located in or </w:t>
      </w:r>
      <w:r w:rsidR="00F70A33" w:rsidRPr="00713D14">
        <w:rPr>
          <w:b/>
          <w:color w:val="000000"/>
          <w:sz w:val="22"/>
          <w:szCs w:val="22"/>
        </w:rPr>
        <w:t>within 50 metres of</w:t>
      </w:r>
      <w:r w:rsidRPr="00713D14">
        <w:rPr>
          <w:b/>
          <w:color w:val="000000"/>
          <w:sz w:val="22"/>
          <w:szCs w:val="22"/>
        </w:rPr>
        <w:t>:</w:t>
      </w:r>
    </w:p>
    <w:p w14:paraId="0FF0399D" w14:textId="77777777" w:rsidR="00CE2F11" w:rsidRPr="00713D14" w:rsidRDefault="00E904EB" w:rsidP="00D00AA2">
      <w:pPr>
        <w:pStyle w:val="ListParagraph"/>
        <w:numPr>
          <w:ilvl w:val="0"/>
          <w:numId w:val="26"/>
        </w:numPr>
        <w:spacing w:after="60"/>
        <w:ind w:left="567" w:hanging="425"/>
        <w:contextualSpacing w:val="0"/>
        <w:jc w:val="both"/>
      </w:pPr>
      <w:r w:rsidRPr="00713D14">
        <w:t>w</w:t>
      </w:r>
      <w:r w:rsidR="0005322F" w:rsidRPr="00713D14">
        <w:t>oodland</w:t>
      </w:r>
      <w:r w:rsidRPr="00713D14">
        <w:t>;</w:t>
      </w:r>
    </w:p>
    <w:p w14:paraId="0DDEFA87" w14:textId="77777777" w:rsidR="00A97A14" w:rsidRPr="00713D14" w:rsidRDefault="00E904EB" w:rsidP="00D00AA2">
      <w:pPr>
        <w:pStyle w:val="ListParagraph"/>
        <w:numPr>
          <w:ilvl w:val="0"/>
          <w:numId w:val="26"/>
        </w:numPr>
        <w:spacing w:after="60"/>
        <w:ind w:left="567" w:hanging="425"/>
        <w:contextualSpacing w:val="0"/>
        <w:jc w:val="both"/>
      </w:pPr>
      <w:r w:rsidRPr="00713D14">
        <w:t>q</w:t>
      </w:r>
      <w:r w:rsidR="0005322F" w:rsidRPr="00713D14">
        <w:t>uarries or gravel pits</w:t>
      </w:r>
      <w:r w:rsidRPr="00713D14">
        <w:t>;</w:t>
      </w:r>
    </w:p>
    <w:p w14:paraId="3E3DD340" w14:textId="77777777" w:rsidR="00A97A14" w:rsidRPr="00713D14" w:rsidRDefault="00E904EB" w:rsidP="00D00AA2">
      <w:pPr>
        <w:pStyle w:val="ListParagraph"/>
        <w:numPr>
          <w:ilvl w:val="0"/>
          <w:numId w:val="26"/>
        </w:numPr>
        <w:spacing w:after="60"/>
        <w:ind w:left="567" w:hanging="425"/>
        <w:contextualSpacing w:val="0"/>
        <w:jc w:val="both"/>
      </w:pPr>
      <w:r w:rsidRPr="00713D14">
        <w:t>n</w:t>
      </w:r>
      <w:r w:rsidR="00862BC3" w:rsidRPr="00713D14">
        <w:t>atural cliff faces/</w:t>
      </w:r>
      <w:r w:rsidR="00A97A14" w:rsidRPr="00713D14">
        <w:t>rock outcrops with</w:t>
      </w:r>
      <w:r w:rsidR="001C3334" w:rsidRPr="00713D14">
        <w:t xml:space="preserve"> crevices</w:t>
      </w:r>
      <w:r w:rsidR="00862BC3" w:rsidRPr="00713D14">
        <w:t>,</w:t>
      </w:r>
      <w:r w:rsidR="001C3334" w:rsidRPr="00713D14">
        <w:t xml:space="preserve"> caves </w:t>
      </w:r>
      <w:r w:rsidR="00862BC3" w:rsidRPr="00713D14">
        <w:t>or</w:t>
      </w:r>
      <w:r w:rsidR="001C3334" w:rsidRPr="00713D14">
        <w:t xml:space="preserve"> s</w:t>
      </w:r>
      <w:r w:rsidR="00520A1B" w:rsidRPr="00713D14">
        <w:t>ink holes</w:t>
      </w:r>
      <w:r w:rsidRPr="00713D14">
        <w:t>;</w:t>
      </w:r>
    </w:p>
    <w:p w14:paraId="64DE1FA8" w14:textId="77777777" w:rsidR="0036447F" w:rsidRPr="00713D14" w:rsidRDefault="00E904EB" w:rsidP="0036447F">
      <w:pPr>
        <w:pStyle w:val="ListParagraph"/>
        <w:numPr>
          <w:ilvl w:val="0"/>
          <w:numId w:val="26"/>
        </w:numPr>
        <w:spacing w:after="60"/>
        <w:ind w:left="567" w:hanging="425"/>
        <w:contextualSpacing w:val="0"/>
        <w:jc w:val="both"/>
      </w:pPr>
      <w:r w:rsidRPr="00713D14">
        <w:t>h</w:t>
      </w:r>
      <w:r w:rsidR="0005322F" w:rsidRPr="00713D14">
        <w:t>eathland</w:t>
      </w:r>
      <w:r w:rsidRPr="00713D14">
        <w:t>;</w:t>
      </w:r>
      <w:r w:rsidR="0036447F" w:rsidRPr="00713D14">
        <w:t xml:space="preserve"> or</w:t>
      </w:r>
    </w:p>
    <w:p w14:paraId="38714EF7" w14:textId="77777777" w:rsidR="001C3334" w:rsidRPr="00713D14" w:rsidRDefault="00E904EB" w:rsidP="00D00AA2">
      <w:pPr>
        <w:pStyle w:val="ListParagraph"/>
        <w:numPr>
          <w:ilvl w:val="0"/>
          <w:numId w:val="26"/>
        </w:numPr>
        <w:spacing w:after="60"/>
        <w:ind w:left="567" w:hanging="425"/>
        <w:contextualSpacing w:val="0"/>
        <w:jc w:val="both"/>
      </w:pPr>
      <w:r w:rsidRPr="00713D14">
        <w:t>m</w:t>
      </w:r>
      <w:r w:rsidR="0005322F" w:rsidRPr="00713D14">
        <w:t>eadow</w:t>
      </w:r>
      <w:r w:rsidR="001C3334" w:rsidRPr="00713D14">
        <w:t xml:space="preserve"> grassland, previously developed land (‘brownfield site’), parkland or </w:t>
      </w:r>
      <w:r w:rsidR="0005322F" w:rsidRPr="00713D14">
        <w:t>pasture</w:t>
      </w:r>
      <w:r w:rsidRPr="00713D14">
        <w:t>.</w:t>
      </w:r>
    </w:p>
    <w:p w14:paraId="6DEF38E3" w14:textId="77777777" w:rsidR="009E545B" w:rsidRPr="00713D14" w:rsidRDefault="000C3E80" w:rsidP="00D00AA2">
      <w:pPr>
        <w:autoSpaceDE w:val="0"/>
        <w:autoSpaceDN w:val="0"/>
        <w:adjustRightInd w:val="0"/>
        <w:spacing w:before="240" w:after="60"/>
        <w:jc w:val="both"/>
        <w:rPr>
          <w:b/>
          <w:color w:val="000000"/>
          <w:sz w:val="22"/>
          <w:szCs w:val="22"/>
        </w:rPr>
      </w:pPr>
      <w:r w:rsidRPr="00713D14">
        <w:rPr>
          <w:b/>
          <w:color w:val="000000"/>
          <w:sz w:val="22"/>
          <w:szCs w:val="22"/>
        </w:rPr>
        <w:t>Proposals</w:t>
      </w:r>
      <w:r w:rsidR="009E545B" w:rsidRPr="00713D14">
        <w:rPr>
          <w:b/>
          <w:color w:val="000000"/>
          <w:sz w:val="22"/>
          <w:szCs w:val="22"/>
        </w:rPr>
        <w:t>:</w:t>
      </w:r>
    </w:p>
    <w:p w14:paraId="2CE0DEAD" w14:textId="563B4AB8" w:rsidR="00B9191D" w:rsidRDefault="00B9191D" w:rsidP="00D00AA2">
      <w:pPr>
        <w:pStyle w:val="ListParagraph"/>
        <w:numPr>
          <w:ilvl w:val="0"/>
          <w:numId w:val="37"/>
        </w:numPr>
        <w:spacing w:after="60"/>
        <w:ind w:left="567" w:hanging="425"/>
        <w:contextualSpacing w:val="0"/>
        <w:jc w:val="both"/>
      </w:pPr>
      <w:r>
        <w:t xml:space="preserve">within a </w:t>
      </w:r>
      <w:r w:rsidR="00FA02A8">
        <w:t xml:space="preserve">District Level Licensing </w:t>
      </w:r>
      <w:hyperlink r:id="rId33" w:history="1">
        <w:r w:rsidRPr="00B9191D">
          <w:rPr>
            <w:rStyle w:val="Hyperlink"/>
          </w:rPr>
          <w:t>Amber or Red Risk Zone for Great Crested Newts</w:t>
        </w:r>
      </w:hyperlink>
      <w:r>
        <w:t>;</w:t>
      </w:r>
    </w:p>
    <w:p w14:paraId="0D665088" w14:textId="3B9DB977" w:rsidR="001C3334" w:rsidRPr="00713D14" w:rsidRDefault="00E904EB" w:rsidP="00D00AA2">
      <w:pPr>
        <w:pStyle w:val="ListParagraph"/>
        <w:numPr>
          <w:ilvl w:val="0"/>
          <w:numId w:val="37"/>
        </w:numPr>
        <w:spacing w:after="60"/>
        <w:ind w:left="567" w:hanging="425"/>
        <w:contextualSpacing w:val="0"/>
        <w:jc w:val="both"/>
      </w:pPr>
      <w:r w:rsidRPr="00713D14">
        <w:t>w</w:t>
      </w:r>
      <w:r w:rsidR="001C3334" w:rsidRPr="00713D14">
        <w:t>ithin 200m of rivers, streams, canals, lakes, reed beds or other aquatic habitats</w:t>
      </w:r>
      <w:r w:rsidRPr="00713D14">
        <w:t>;</w:t>
      </w:r>
    </w:p>
    <w:p w14:paraId="292C32D2" w14:textId="77777777" w:rsidR="0036447F" w:rsidRPr="00713D14" w:rsidRDefault="00E904EB" w:rsidP="0036447F">
      <w:pPr>
        <w:pStyle w:val="ListParagraph"/>
        <w:numPr>
          <w:ilvl w:val="0"/>
          <w:numId w:val="37"/>
        </w:numPr>
        <w:spacing w:after="60"/>
        <w:ind w:left="567" w:hanging="425"/>
        <w:contextualSpacing w:val="0"/>
        <w:jc w:val="both"/>
      </w:pPr>
      <w:r w:rsidRPr="00713D14">
        <w:t>w</w:t>
      </w:r>
      <w:r w:rsidR="001C3334" w:rsidRPr="00713D14">
        <w:t>ithin 500m of a pond or slow-flowing water body (e.g. ditch) that is linked to t</w:t>
      </w:r>
      <w:r w:rsidR="0005322F" w:rsidRPr="00713D14">
        <w:t>he site by semi-natural habitat</w:t>
      </w:r>
      <w:r w:rsidRPr="00713D14">
        <w:t>;</w:t>
      </w:r>
      <w:r w:rsidR="0036447F" w:rsidRPr="00713D14">
        <w:t xml:space="preserve"> or</w:t>
      </w:r>
    </w:p>
    <w:p w14:paraId="1FA66BB9" w14:textId="2FDE7E1B" w:rsidR="006A49CA" w:rsidRDefault="00E904EB" w:rsidP="00D00AA2">
      <w:pPr>
        <w:pStyle w:val="ListParagraph"/>
        <w:numPr>
          <w:ilvl w:val="0"/>
          <w:numId w:val="37"/>
        </w:numPr>
        <w:spacing w:after="60"/>
        <w:ind w:left="567" w:hanging="425"/>
        <w:contextualSpacing w:val="0"/>
        <w:jc w:val="both"/>
      </w:pPr>
      <w:r w:rsidRPr="00713D14">
        <w:rPr>
          <w:color w:val="000000"/>
        </w:rPr>
        <w:t>w</w:t>
      </w:r>
      <w:r w:rsidR="001C3334" w:rsidRPr="00713D14">
        <w:rPr>
          <w:color w:val="000000"/>
        </w:rPr>
        <w:t>here</w:t>
      </w:r>
      <w:r w:rsidR="001C3334" w:rsidRPr="00713D14">
        <w:t xml:space="preserve"> </w:t>
      </w:r>
      <w:r w:rsidR="009E545B" w:rsidRPr="00713D14">
        <w:t>bats are known to be present (including</w:t>
      </w:r>
      <w:r w:rsidR="00AB094C" w:rsidRPr="00713D14">
        <w:t xml:space="preserve"> development affecting any type</w:t>
      </w:r>
      <w:r w:rsidR="009E545B" w:rsidRPr="00713D14">
        <w:t xml:space="preserve"> of building, structure, feature or location).</w:t>
      </w:r>
    </w:p>
    <w:p w14:paraId="1DC25037" w14:textId="77777777" w:rsidR="00DF0799" w:rsidRDefault="00DF0799" w:rsidP="00DF0799">
      <w:pPr>
        <w:jc w:val="both"/>
        <w:rPr>
          <w:b/>
          <w:sz w:val="20"/>
          <w:szCs w:val="20"/>
        </w:rPr>
      </w:pPr>
    </w:p>
    <w:p w14:paraId="4983ED81" w14:textId="5B7E77AF" w:rsidR="00DF0799" w:rsidRPr="009E7948" w:rsidRDefault="00DF0799" w:rsidP="009E7948">
      <w:pPr>
        <w:jc w:val="both"/>
        <w:rPr>
          <w:b/>
          <w:sz w:val="20"/>
          <w:szCs w:val="20"/>
        </w:rPr>
      </w:pPr>
      <w:r w:rsidRPr="009E7948">
        <w:rPr>
          <w:b/>
          <w:sz w:val="20"/>
          <w:szCs w:val="20"/>
        </w:rPr>
        <w:t>If you have answered NO to all parts of Section 2 and established that there will be no impacts on statutory or non-statutory wildlife sites or Priority habitats or species, please go straight to the Declaration in Section 4. No further ecological information is required for planning submission.</w:t>
      </w:r>
    </w:p>
    <w:p w14:paraId="05988F68" w14:textId="77777777" w:rsidR="00DF0799" w:rsidRPr="00713D14" w:rsidRDefault="00DF0799" w:rsidP="009E7948">
      <w:pPr>
        <w:spacing w:after="60"/>
        <w:jc w:val="both"/>
      </w:pPr>
    </w:p>
    <w:p w14:paraId="0E51D3D8" w14:textId="7926484A" w:rsidR="007D0716" w:rsidRPr="00713D14" w:rsidRDefault="007C4832" w:rsidP="009E7948">
      <w:pPr>
        <w:spacing w:before="240"/>
        <w:jc w:val="both"/>
        <w:rPr>
          <w:b/>
          <w:color w:val="00B050"/>
          <w:sz w:val="28"/>
          <w:szCs w:val="28"/>
          <w:u w:val="single"/>
        </w:rPr>
      </w:pPr>
      <w:r w:rsidRPr="00713D14">
        <w:rPr>
          <w:b/>
          <w:color w:val="00B050"/>
          <w:sz w:val="28"/>
          <w:szCs w:val="28"/>
          <w:u w:val="single"/>
        </w:rPr>
        <w:t>SECTION 3:</w:t>
      </w:r>
      <w:r w:rsidR="00DD3132" w:rsidRPr="00713D14">
        <w:rPr>
          <w:b/>
          <w:color w:val="00B050"/>
          <w:sz w:val="28"/>
          <w:szCs w:val="28"/>
          <w:u w:val="single"/>
        </w:rPr>
        <w:t xml:space="preserve"> ECOLOGICAL ASSESSMENTS</w:t>
      </w:r>
      <w:r w:rsidRPr="00713D14">
        <w:rPr>
          <w:b/>
          <w:color w:val="00B050"/>
          <w:sz w:val="28"/>
          <w:szCs w:val="28"/>
          <w:u w:val="single"/>
        </w:rPr>
        <w:t>, SURVEYS AND MITIGATION</w:t>
      </w:r>
    </w:p>
    <w:p w14:paraId="7438AED4" w14:textId="77777777" w:rsidR="007A18BC" w:rsidRPr="00713D14" w:rsidRDefault="005D638B" w:rsidP="009072B8">
      <w:pPr>
        <w:ind w:left="567"/>
        <w:jc w:val="both"/>
        <w:rPr>
          <w:sz w:val="20"/>
          <w:szCs w:val="20"/>
        </w:rPr>
      </w:pPr>
      <w:r w:rsidRPr="00713D14">
        <w:rPr>
          <w:sz w:val="20"/>
          <w:szCs w:val="20"/>
        </w:rPr>
        <w:t>Note: t</w:t>
      </w:r>
      <w:r w:rsidR="000F7D19" w:rsidRPr="00713D14">
        <w:rPr>
          <w:sz w:val="20"/>
          <w:szCs w:val="20"/>
        </w:rPr>
        <w:t>he documents</w:t>
      </w:r>
      <w:r w:rsidR="00A37CC3" w:rsidRPr="00713D14">
        <w:rPr>
          <w:sz w:val="20"/>
          <w:szCs w:val="20"/>
        </w:rPr>
        <w:t xml:space="preserve"> referred to in this </w:t>
      </w:r>
      <w:r w:rsidR="000400E5" w:rsidRPr="00713D14">
        <w:rPr>
          <w:sz w:val="20"/>
          <w:szCs w:val="20"/>
        </w:rPr>
        <w:t>section</w:t>
      </w:r>
      <w:r w:rsidR="000F7D19" w:rsidRPr="00713D14">
        <w:rPr>
          <w:sz w:val="20"/>
          <w:szCs w:val="20"/>
        </w:rPr>
        <w:t xml:space="preserve"> must be </w:t>
      </w:r>
      <w:r w:rsidR="007A18BC" w:rsidRPr="00713D14">
        <w:rPr>
          <w:sz w:val="20"/>
          <w:szCs w:val="20"/>
        </w:rPr>
        <w:t xml:space="preserve">completed by a </w:t>
      </w:r>
      <w:r w:rsidR="007A18BC" w:rsidRPr="00713D14">
        <w:rPr>
          <w:i/>
          <w:sz w:val="20"/>
          <w:szCs w:val="20"/>
        </w:rPr>
        <w:t>competent and qualified ecologist</w:t>
      </w:r>
      <w:r w:rsidR="00B32605" w:rsidRPr="00713D14">
        <w:rPr>
          <w:sz w:val="20"/>
          <w:szCs w:val="20"/>
        </w:rPr>
        <w:t xml:space="preserve"> and submitted with your </w:t>
      </w:r>
      <w:r w:rsidR="0005322F" w:rsidRPr="00713D14">
        <w:rPr>
          <w:sz w:val="20"/>
          <w:szCs w:val="20"/>
        </w:rPr>
        <w:t xml:space="preserve">planning </w:t>
      </w:r>
      <w:r w:rsidR="00B32605" w:rsidRPr="00713D14">
        <w:rPr>
          <w:sz w:val="20"/>
          <w:szCs w:val="20"/>
        </w:rPr>
        <w:t>application.</w:t>
      </w:r>
    </w:p>
    <w:p w14:paraId="3D97DF0C" w14:textId="77777777" w:rsidR="00A937B9" w:rsidRPr="00713D14" w:rsidRDefault="00A937B9" w:rsidP="009072B8">
      <w:pPr>
        <w:jc w:val="both"/>
        <w:rPr>
          <w:b/>
          <w:sz w:val="22"/>
          <w:szCs w:val="22"/>
          <w:u w:val="single"/>
        </w:rPr>
      </w:pPr>
      <w:r w:rsidRPr="00713D14">
        <w:rPr>
          <w:b/>
          <w:sz w:val="22"/>
          <w:szCs w:val="22"/>
          <w:u w:val="single"/>
        </w:rPr>
        <w:t xml:space="preserve">3.1: Ecological </w:t>
      </w:r>
      <w:r w:rsidR="00AA61BB" w:rsidRPr="00713D14">
        <w:rPr>
          <w:b/>
          <w:sz w:val="22"/>
          <w:szCs w:val="22"/>
          <w:u w:val="single"/>
        </w:rPr>
        <w:t>assessment</w:t>
      </w:r>
    </w:p>
    <w:p w14:paraId="065495B9" w14:textId="77777777" w:rsidR="0000121D" w:rsidRPr="00713D14" w:rsidRDefault="005D638B" w:rsidP="009072B8">
      <w:pPr>
        <w:jc w:val="both"/>
        <w:rPr>
          <w:b/>
          <w:sz w:val="22"/>
          <w:szCs w:val="22"/>
        </w:rPr>
      </w:pPr>
      <w:r w:rsidRPr="00713D14">
        <w:rPr>
          <w:b/>
          <w:sz w:val="22"/>
          <w:szCs w:val="22"/>
        </w:rPr>
        <w:t>If you have answered YES</w:t>
      </w:r>
      <w:r w:rsidR="00FE2E65" w:rsidRPr="00713D14">
        <w:rPr>
          <w:b/>
          <w:sz w:val="22"/>
          <w:szCs w:val="22"/>
        </w:rPr>
        <w:t xml:space="preserve"> or ticked any part of </w:t>
      </w:r>
      <w:r w:rsidR="00076BAF" w:rsidRPr="00713D14">
        <w:rPr>
          <w:b/>
          <w:sz w:val="22"/>
          <w:szCs w:val="22"/>
        </w:rPr>
        <w:t xml:space="preserve">any </w:t>
      </w:r>
      <w:r w:rsidR="005D7AAD" w:rsidRPr="00713D14">
        <w:rPr>
          <w:b/>
          <w:sz w:val="22"/>
          <w:szCs w:val="22"/>
        </w:rPr>
        <w:t>of</w:t>
      </w:r>
      <w:r w:rsidR="00002569" w:rsidRPr="00713D14">
        <w:rPr>
          <w:b/>
          <w:sz w:val="22"/>
          <w:szCs w:val="22"/>
        </w:rPr>
        <w:t xml:space="preserve"> </w:t>
      </w:r>
      <w:r w:rsidR="005D7AAD" w:rsidRPr="00713D14">
        <w:rPr>
          <w:b/>
          <w:sz w:val="22"/>
          <w:szCs w:val="22"/>
        </w:rPr>
        <w:t>S</w:t>
      </w:r>
      <w:r w:rsidR="000400E5" w:rsidRPr="00713D14">
        <w:rPr>
          <w:b/>
          <w:sz w:val="22"/>
          <w:szCs w:val="22"/>
        </w:rPr>
        <w:t>ection</w:t>
      </w:r>
      <w:r w:rsidR="00FE2E65" w:rsidRPr="00713D14">
        <w:rPr>
          <w:b/>
          <w:sz w:val="22"/>
          <w:szCs w:val="22"/>
        </w:rPr>
        <w:t>s</w:t>
      </w:r>
      <w:r w:rsidR="000C0F2A" w:rsidRPr="00713D14">
        <w:rPr>
          <w:b/>
          <w:sz w:val="22"/>
          <w:szCs w:val="22"/>
        </w:rPr>
        <w:t xml:space="preserve"> 1 or 2</w:t>
      </w:r>
      <w:r w:rsidR="00FE2E65" w:rsidRPr="00713D14">
        <w:rPr>
          <w:b/>
          <w:sz w:val="22"/>
          <w:szCs w:val="22"/>
        </w:rPr>
        <w:t>,</w:t>
      </w:r>
      <w:r w:rsidR="00076BAF" w:rsidRPr="00713D14">
        <w:rPr>
          <w:b/>
          <w:sz w:val="22"/>
          <w:szCs w:val="22"/>
        </w:rPr>
        <w:t xml:space="preserve"> </w:t>
      </w:r>
      <w:r w:rsidR="0000121D" w:rsidRPr="00713D14">
        <w:rPr>
          <w:b/>
          <w:sz w:val="22"/>
          <w:szCs w:val="22"/>
        </w:rPr>
        <w:t xml:space="preserve">an </w:t>
      </w:r>
      <w:r w:rsidR="005253F4" w:rsidRPr="00713D14">
        <w:rPr>
          <w:b/>
          <w:sz w:val="22"/>
          <w:szCs w:val="22"/>
        </w:rPr>
        <w:t>ecological assessment</w:t>
      </w:r>
      <w:r w:rsidR="00FA3021" w:rsidRPr="00713D14">
        <w:rPr>
          <w:b/>
          <w:sz w:val="22"/>
          <w:szCs w:val="22"/>
        </w:rPr>
        <w:t xml:space="preserve"> will be required to support your application. This </w:t>
      </w:r>
      <w:r w:rsidR="000B2B04" w:rsidRPr="00713D14">
        <w:rPr>
          <w:b/>
          <w:sz w:val="22"/>
          <w:szCs w:val="22"/>
        </w:rPr>
        <w:t xml:space="preserve">will </w:t>
      </w:r>
      <w:r w:rsidR="00FA3021" w:rsidRPr="00713D14">
        <w:rPr>
          <w:b/>
          <w:sz w:val="22"/>
          <w:szCs w:val="22"/>
        </w:rPr>
        <w:t>be either</w:t>
      </w:r>
      <w:r w:rsidR="007B360D" w:rsidRPr="00713D14">
        <w:rPr>
          <w:b/>
          <w:sz w:val="22"/>
          <w:szCs w:val="22"/>
        </w:rPr>
        <w:t>:</w:t>
      </w:r>
    </w:p>
    <w:p w14:paraId="76007CD2" w14:textId="5726144A" w:rsidR="001E35ED" w:rsidRPr="00713D14" w:rsidRDefault="00C872C8" w:rsidP="009072B8">
      <w:pPr>
        <w:pStyle w:val="ListParagraph"/>
        <w:numPr>
          <w:ilvl w:val="0"/>
          <w:numId w:val="13"/>
        </w:numPr>
        <w:jc w:val="both"/>
        <w:rPr>
          <w:b/>
        </w:rPr>
      </w:pPr>
      <w:r w:rsidRPr="00713D14">
        <w:rPr>
          <w:b/>
        </w:rPr>
        <w:t>A Preliminary Ecological Appraisal (PEA);</w:t>
      </w:r>
    </w:p>
    <w:p w14:paraId="0BC18159" w14:textId="77777777" w:rsidR="0000121D" w:rsidRPr="00713D14" w:rsidRDefault="0000121D" w:rsidP="009072B8">
      <w:pPr>
        <w:ind w:left="1058" w:firstLine="11"/>
        <w:jc w:val="both"/>
        <w:rPr>
          <w:b/>
          <w:sz w:val="22"/>
        </w:rPr>
      </w:pPr>
      <w:r w:rsidRPr="00713D14">
        <w:rPr>
          <w:b/>
          <w:sz w:val="22"/>
        </w:rPr>
        <w:t>OR</w:t>
      </w:r>
    </w:p>
    <w:p w14:paraId="416F1CDE" w14:textId="77777777" w:rsidR="00C872C8" w:rsidRPr="00713D14" w:rsidRDefault="00C872C8" w:rsidP="00C872C8">
      <w:pPr>
        <w:pStyle w:val="ListParagraph"/>
        <w:numPr>
          <w:ilvl w:val="0"/>
          <w:numId w:val="13"/>
        </w:numPr>
        <w:jc w:val="both"/>
        <w:rPr>
          <w:b/>
        </w:rPr>
      </w:pPr>
      <w:r w:rsidRPr="00713D14">
        <w:rPr>
          <w:b/>
        </w:rPr>
        <w:t>An Ecological Impact Assessment (EcIA);</w:t>
      </w:r>
    </w:p>
    <w:p w14:paraId="280E1A45" w14:textId="77777777" w:rsidR="006A49CA" w:rsidRPr="00713D14" w:rsidRDefault="006A49CA" w:rsidP="009072B8">
      <w:pPr>
        <w:ind w:left="349" w:firstLine="720"/>
        <w:jc w:val="both"/>
        <w:rPr>
          <w:b/>
          <w:sz w:val="22"/>
        </w:rPr>
      </w:pPr>
      <w:r w:rsidRPr="00713D14">
        <w:rPr>
          <w:b/>
          <w:sz w:val="22"/>
        </w:rPr>
        <w:t>OR</w:t>
      </w:r>
    </w:p>
    <w:p w14:paraId="40128370" w14:textId="77777777" w:rsidR="0036447F" w:rsidRPr="00713D14" w:rsidRDefault="0058279E" w:rsidP="00BE0775">
      <w:pPr>
        <w:pStyle w:val="ListParagraph"/>
        <w:numPr>
          <w:ilvl w:val="0"/>
          <w:numId w:val="13"/>
        </w:numPr>
        <w:jc w:val="both"/>
        <w:rPr>
          <w:b/>
        </w:rPr>
      </w:pPr>
      <w:r w:rsidRPr="00713D14">
        <w:rPr>
          <w:b/>
        </w:rPr>
        <w:t xml:space="preserve">Justification from an ecologist that no </w:t>
      </w:r>
      <w:r w:rsidR="00215182" w:rsidRPr="00713D14">
        <w:rPr>
          <w:b/>
        </w:rPr>
        <w:t>ecological survey &amp; assessment</w:t>
      </w:r>
      <w:r w:rsidRPr="00713D14">
        <w:rPr>
          <w:b/>
        </w:rPr>
        <w:t xml:space="preserve"> is required</w:t>
      </w:r>
      <w:r w:rsidR="005D7AAD" w:rsidRPr="00713D14">
        <w:rPr>
          <w:b/>
        </w:rPr>
        <w:t>.</w:t>
      </w:r>
    </w:p>
    <w:p w14:paraId="08BF1E18" w14:textId="4FB3C324" w:rsidR="00C872C8" w:rsidRDefault="006F27AE" w:rsidP="00870284">
      <w:pPr>
        <w:autoSpaceDE w:val="0"/>
        <w:autoSpaceDN w:val="0"/>
        <w:adjustRightInd w:val="0"/>
        <w:jc w:val="both"/>
        <w:rPr>
          <w:sz w:val="20"/>
          <w:szCs w:val="20"/>
        </w:rPr>
      </w:pPr>
      <w:r w:rsidRPr="00C872C8">
        <w:rPr>
          <w:sz w:val="20"/>
          <w:szCs w:val="20"/>
        </w:rPr>
        <w:t xml:space="preserve">All Ecology reports shall meet the requirements of </w:t>
      </w:r>
      <w:hyperlink r:id="rId34" w:history="1">
        <w:r w:rsidRPr="00C872C8">
          <w:rPr>
            <w:rStyle w:val="Hyperlink"/>
            <w:sz w:val="20"/>
            <w:szCs w:val="20"/>
          </w:rPr>
          <w:t>BS 42020</w:t>
        </w:r>
      </w:hyperlink>
      <w:r w:rsidRPr="00C872C8">
        <w:rPr>
          <w:sz w:val="20"/>
          <w:szCs w:val="20"/>
        </w:rPr>
        <w:t xml:space="preserve"> and </w:t>
      </w:r>
      <w:r w:rsidR="00C872C8">
        <w:rPr>
          <w:sz w:val="20"/>
          <w:szCs w:val="20"/>
        </w:rPr>
        <w:t xml:space="preserve">age of data should </w:t>
      </w:r>
      <w:r w:rsidRPr="00C872C8">
        <w:rPr>
          <w:sz w:val="20"/>
          <w:szCs w:val="20"/>
        </w:rPr>
        <w:t>follow</w:t>
      </w:r>
      <w:r w:rsidR="00C872C8">
        <w:rPr>
          <w:sz w:val="20"/>
          <w:szCs w:val="20"/>
        </w:rPr>
        <w:t xml:space="preserve"> CIEEM’s </w:t>
      </w:r>
      <w:hyperlink r:id="rId35" w:history="1">
        <w:r w:rsidR="00C872C8" w:rsidRPr="00C872C8">
          <w:rPr>
            <w:rStyle w:val="Hyperlink"/>
            <w:sz w:val="20"/>
            <w:szCs w:val="20"/>
          </w:rPr>
          <w:t>Advice Note ‘On the Lifespan of Ecological Reports and Surveys’</w:t>
        </w:r>
      </w:hyperlink>
      <w:r w:rsidR="00C872C8">
        <w:rPr>
          <w:sz w:val="20"/>
          <w:szCs w:val="20"/>
        </w:rPr>
        <w:t xml:space="preserve"> (April 2019) summarised here:</w:t>
      </w:r>
    </w:p>
    <w:p w14:paraId="3E521BE9" w14:textId="77777777" w:rsidR="00F43D13" w:rsidRDefault="00F43D13" w:rsidP="00C872C8">
      <w:pPr>
        <w:autoSpaceDE w:val="0"/>
        <w:autoSpaceDN w:val="0"/>
        <w:adjustRightInd w:val="0"/>
        <w:rPr>
          <w:sz w:val="20"/>
          <w:szCs w:val="20"/>
        </w:rPr>
      </w:pPr>
    </w:p>
    <w:p w14:paraId="033EF756" w14:textId="73F6A59D" w:rsidR="00C872C8" w:rsidRPr="00C872C8" w:rsidRDefault="00C872C8" w:rsidP="00870284">
      <w:pPr>
        <w:pStyle w:val="ListParagraph"/>
        <w:numPr>
          <w:ilvl w:val="0"/>
          <w:numId w:val="44"/>
        </w:numPr>
        <w:autoSpaceDE w:val="0"/>
        <w:autoSpaceDN w:val="0"/>
        <w:adjustRightInd w:val="0"/>
        <w:jc w:val="both"/>
        <w:rPr>
          <w:sz w:val="20"/>
          <w:szCs w:val="20"/>
        </w:rPr>
      </w:pPr>
      <w:r w:rsidRPr="00C872C8">
        <w:rPr>
          <w:b/>
          <w:bCs/>
          <w:sz w:val="20"/>
          <w:szCs w:val="20"/>
        </w:rPr>
        <w:lastRenderedPageBreak/>
        <w:t>Less than 12 months:</w:t>
      </w:r>
      <w:r w:rsidRPr="00C872C8">
        <w:rPr>
          <w:sz w:val="20"/>
          <w:szCs w:val="20"/>
        </w:rPr>
        <w:t xml:space="preserve"> Likely to be valid in most cases</w:t>
      </w:r>
    </w:p>
    <w:p w14:paraId="4BE646C1" w14:textId="2E147072" w:rsidR="00C872C8" w:rsidRPr="00C872C8" w:rsidRDefault="00C872C8" w:rsidP="00870284">
      <w:pPr>
        <w:pStyle w:val="ListParagraph"/>
        <w:numPr>
          <w:ilvl w:val="0"/>
          <w:numId w:val="44"/>
        </w:numPr>
        <w:autoSpaceDE w:val="0"/>
        <w:autoSpaceDN w:val="0"/>
        <w:adjustRightInd w:val="0"/>
        <w:jc w:val="both"/>
        <w:rPr>
          <w:sz w:val="20"/>
          <w:szCs w:val="20"/>
        </w:rPr>
      </w:pPr>
      <w:r w:rsidRPr="00C872C8">
        <w:rPr>
          <w:b/>
          <w:bCs/>
          <w:sz w:val="20"/>
          <w:szCs w:val="20"/>
        </w:rPr>
        <w:t>12-18 months:</w:t>
      </w:r>
      <w:r w:rsidRPr="00C872C8">
        <w:rPr>
          <w:sz w:val="20"/>
          <w:szCs w:val="20"/>
        </w:rPr>
        <w:t xml:space="preserve"> Likely to be valid in most cases with some exceptions</w:t>
      </w:r>
    </w:p>
    <w:p w14:paraId="612A8A1F" w14:textId="59EB3AFA" w:rsidR="00C872C8" w:rsidRPr="00C872C8" w:rsidRDefault="00C872C8" w:rsidP="00870284">
      <w:pPr>
        <w:pStyle w:val="ListParagraph"/>
        <w:numPr>
          <w:ilvl w:val="0"/>
          <w:numId w:val="44"/>
        </w:numPr>
        <w:autoSpaceDE w:val="0"/>
        <w:autoSpaceDN w:val="0"/>
        <w:adjustRightInd w:val="0"/>
        <w:jc w:val="both"/>
        <w:rPr>
          <w:sz w:val="20"/>
          <w:szCs w:val="20"/>
        </w:rPr>
      </w:pPr>
      <w:r w:rsidRPr="00C872C8">
        <w:rPr>
          <w:b/>
          <w:bCs/>
          <w:sz w:val="20"/>
          <w:szCs w:val="20"/>
        </w:rPr>
        <w:t>18 months to 3 years:</w:t>
      </w:r>
      <w:r w:rsidRPr="00C872C8">
        <w:rPr>
          <w:sz w:val="20"/>
          <w:szCs w:val="20"/>
        </w:rPr>
        <w:t xml:space="preserve"> A professional ecologist will need to undertake a site visit and may also need to update desk study information and then review the validity of the report, based on certain factors. Some or all of the other ecological surveys may need to be updated.</w:t>
      </w:r>
    </w:p>
    <w:p w14:paraId="30427458" w14:textId="7F1BE616" w:rsidR="00C872C8" w:rsidRPr="00C872C8" w:rsidRDefault="00C872C8" w:rsidP="00870284">
      <w:pPr>
        <w:pStyle w:val="ListParagraph"/>
        <w:numPr>
          <w:ilvl w:val="0"/>
          <w:numId w:val="44"/>
        </w:numPr>
        <w:autoSpaceDE w:val="0"/>
        <w:autoSpaceDN w:val="0"/>
        <w:adjustRightInd w:val="0"/>
        <w:jc w:val="both"/>
        <w:rPr>
          <w:sz w:val="20"/>
          <w:szCs w:val="20"/>
        </w:rPr>
      </w:pPr>
      <w:r w:rsidRPr="00C872C8">
        <w:rPr>
          <w:b/>
          <w:bCs/>
          <w:sz w:val="20"/>
          <w:szCs w:val="20"/>
        </w:rPr>
        <w:t>More than 3 years:</w:t>
      </w:r>
      <w:r w:rsidRPr="00C872C8">
        <w:rPr>
          <w:sz w:val="20"/>
          <w:szCs w:val="20"/>
        </w:rPr>
        <w:t xml:space="preserve"> The report is unlikely to still be valid and most, if not all, of the surveys are likely to need to be updated.</w:t>
      </w:r>
    </w:p>
    <w:p w14:paraId="47F18515" w14:textId="3697E208" w:rsidR="007F70A9" w:rsidRPr="00713D14" w:rsidRDefault="00BC4C8B" w:rsidP="00870284">
      <w:pPr>
        <w:spacing w:after="0"/>
        <w:jc w:val="both"/>
        <w:rPr>
          <w:sz w:val="20"/>
          <w:szCs w:val="20"/>
        </w:rPr>
      </w:pPr>
      <w:r>
        <w:rPr>
          <w:sz w:val="20"/>
          <w:szCs w:val="20"/>
        </w:rPr>
        <w:t xml:space="preserve">An ecological assessment must </w:t>
      </w:r>
      <w:r w:rsidR="007F70A9" w:rsidRPr="00713D14">
        <w:rPr>
          <w:sz w:val="20"/>
          <w:szCs w:val="20"/>
        </w:rPr>
        <w:t>include species records from a local record centre. Essex does not have a single local record centre. Relevant species data can be obtained from:</w:t>
      </w:r>
    </w:p>
    <w:p w14:paraId="57B77076" w14:textId="77777777" w:rsidR="007F70A9" w:rsidRPr="00713D14" w:rsidRDefault="00AB77E9" w:rsidP="007F70A9">
      <w:pPr>
        <w:pStyle w:val="ListParagraph"/>
        <w:numPr>
          <w:ilvl w:val="0"/>
          <w:numId w:val="28"/>
        </w:numPr>
        <w:jc w:val="both"/>
        <w:rPr>
          <w:sz w:val="20"/>
          <w:szCs w:val="20"/>
        </w:rPr>
      </w:pPr>
      <w:hyperlink r:id="rId36" w:history="1">
        <w:r w:rsidR="007F70A9" w:rsidRPr="00713D14">
          <w:rPr>
            <w:rStyle w:val="Hyperlink"/>
            <w:sz w:val="20"/>
            <w:szCs w:val="20"/>
          </w:rPr>
          <w:t>Essex Field Club</w:t>
        </w:r>
      </w:hyperlink>
    </w:p>
    <w:p w14:paraId="33624645" w14:textId="77777777" w:rsidR="007F70A9" w:rsidRPr="00713D14" w:rsidRDefault="00AB77E9" w:rsidP="007F70A9">
      <w:pPr>
        <w:pStyle w:val="ListParagraph"/>
        <w:numPr>
          <w:ilvl w:val="0"/>
          <w:numId w:val="28"/>
        </w:numPr>
        <w:jc w:val="both"/>
        <w:rPr>
          <w:sz w:val="20"/>
          <w:szCs w:val="20"/>
        </w:rPr>
      </w:pPr>
      <w:hyperlink r:id="rId37" w:history="1">
        <w:r w:rsidR="007F70A9" w:rsidRPr="00713D14">
          <w:rPr>
            <w:rStyle w:val="Hyperlink"/>
            <w:sz w:val="20"/>
            <w:szCs w:val="20"/>
          </w:rPr>
          <w:t>Essex Wildlife Trust Records Centre</w:t>
        </w:r>
      </w:hyperlink>
    </w:p>
    <w:p w14:paraId="1742AF67" w14:textId="77777777" w:rsidR="006F27AE" w:rsidRDefault="006F27AE" w:rsidP="009072B8">
      <w:pPr>
        <w:pStyle w:val="NoSpacing"/>
        <w:jc w:val="both"/>
        <w:rPr>
          <w:b/>
          <w:sz w:val="22"/>
          <w:szCs w:val="22"/>
        </w:rPr>
      </w:pPr>
    </w:p>
    <w:p w14:paraId="21492646" w14:textId="7839D411" w:rsidR="001E35ED" w:rsidRDefault="00F34EDF" w:rsidP="009072B8">
      <w:pPr>
        <w:pStyle w:val="NoSpacing"/>
        <w:jc w:val="both"/>
        <w:rPr>
          <w:b/>
          <w:sz w:val="22"/>
          <w:szCs w:val="22"/>
        </w:rPr>
      </w:pPr>
      <w:r w:rsidRPr="00713D14">
        <w:rPr>
          <w:b/>
          <w:sz w:val="22"/>
          <w:szCs w:val="22"/>
        </w:rPr>
        <w:t>Details:</w:t>
      </w:r>
    </w:p>
    <w:p w14:paraId="5D8980B7" w14:textId="77777777" w:rsidR="00BC4C8B" w:rsidRPr="00713D14" w:rsidRDefault="00BC4C8B" w:rsidP="009072B8">
      <w:pPr>
        <w:pStyle w:val="NoSpacing"/>
        <w:jc w:val="both"/>
        <w:rPr>
          <w:b/>
          <w:sz w:val="22"/>
          <w:szCs w:val="22"/>
        </w:rPr>
      </w:pPr>
    </w:p>
    <w:p w14:paraId="61953C2D" w14:textId="77777777" w:rsidR="00BC4C8B" w:rsidRPr="00713D14" w:rsidRDefault="00BC4C8B" w:rsidP="00BC4C8B">
      <w:pPr>
        <w:pStyle w:val="ListParagraph"/>
        <w:numPr>
          <w:ilvl w:val="0"/>
          <w:numId w:val="14"/>
        </w:numPr>
        <w:jc w:val="both"/>
        <w:rPr>
          <w:b/>
        </w:rPr>
      </w:pPr>
      <w:r w:rsidRPr="00713D14">
        <w:rPr>
          <w:b/>
        </w:rPr>
        <w:t xml:space="preserve">Preliminary Ecological Appraisal </w:t>
      </w:r>
    </w:p>
    <w:p w14:paraId="35326E61" w14:textId="77777777" w:rsidR="00BC4C8B" w:rsidRPr="00713D14" w:rsidRDefault="00BC4C8B" w:rsidP="00BC4C8B">
      <w:pPr>
        <w:ind w:left="567"/>
        <w:jc w:val="both"/>
        <w:rPr>
          <w:sz w:val="20"/>
          <w:szCs w:val="20"/>
        </w:rPr>
      </w:pPr>
      <w:r w:rsidRPr="00713D14">
        <w:rPr>
          <w:sz w:val="20"/>
          <w:szCs w:val="20"/>
        </w:rPr>
        <w:t xml:space="preserve">A Preliminary Ecological Appraisal (PEA) and Report (PEAR) needs to be in a format consistent with the </w:t>
      </w:r>
      <w:hyperlink r:id="rId38" w:history="1">
        <w:r w:rsidRPr="00713D14">
          <w:rPr>
            <w:rStyle w:val="Hyperlink"/>
            <w:sz w:val="20"/>
            <w:szCs w:val="20"/>
          </w:rPr>
          <w:t>Guidelines for Preliminary Ecological Appraisal</w:t>
        </w:r>
      </w:hyperlink>
      <w:r w:rsidRPr="00713D14">
        <w:rPr>
          <w:rStyle w:val="Hyperlink"/>
          <w:sz w:val="20"/>
          <w:szCs w:val="20"/>
        </w:rPr>
        <w:t xml:space="preserve"> </w:t>
      </w:r>
      <w:r w:rsidRPr="00713D14">
        <w:rPr>
          <w:sz w:val="20"/>
          <w:szCs w:val="20"/>
        </w:rPr>
        <w:t xml:space="preserve">and the </w:t>
      </w:r>
      <w:hyperlink r:id="rId39" w:history="1">
        <w:r w:rsidRPr="00713D14">
          <w:rPr>
            <w:rStyle w:val="Hyperlink"/>
            <w:sz w:val="20"/>
            <w:szCs w:val="20"/>
          </w:rPr>
          <w:t>Guidelines for Ecological Report Writing</w:t>
        </w:r>
      </w:hyperlink>
      <w:r w:rsidRPr="00713D14">
        <w:rPr>
          <w:sz w:val="20"/>
          <w:szCs w:val="20"/>
        </w:rPr>
        <w:t xml:space="preserve">, published by </w:t>
      </w:r>
      <w:r w:rsidRPr="00713D14">
        <w:rPr>
          <w:rStyle w:val="Hyperlink"/>
          <w:color w:val="auto"/>
          <w:sz w:val="20"/>
          <w:szCs w:val="20"/>
          <w:u w:val="none"/>
        </w:rPr>
        <w:t>CIEEM</w:t>
      </w:r>
      <w:r w:rsidRPr="00713D14">
        <w:rPr>
          <w:sz w:val="20"/>
          <w:szCs w:val="20"/>
        </w:rPr>
        <w:t>. All PEARs should include a desktop study. Links to sources of site and habitat data are provided in Section 1.</w:t>
      </w:r>
    </w:p>
    <w:p w14:paraId="6AC14585" w14:textId="77777777" w:rsidR="00BC4C8B" w:rsidRPr="00713D14" w:rsidRDefault="00BC4C8B" w:rsidP="00BC4C8B">
      <w:pPr>
        <w:ind w:left="567"/>
        <w:jc w:val="both"/>
        <w:rPr>
          <w:color w:val="000000" w:themeColor="text1"/>
          <w:sz w:val="20"/>
          <w:szCs w:val="20"/>
        </w:rPr>
      </w:pPr>
      <w:r w:rsidRPr="00713D14">
        <w:rPr>
          <w:color w:val="000000" w:themeColor="text1"/>
          <w:sz w:val="20"/>
          <w:szCs w:val="20"/>
        </w:rPr>
        <w:t>PEAs have a range of purposes. One key use is in the site development process to gather data on existing conditions, often with the intention of conducting a preliminary assessment of the likely impacts of development schemes, or establishing the baseline for future monitoring. They include some evaluation of the ecological features present, as well as scoping for notable species and habitats, identification of potential constraints to proposed development schemes, and any recommendations for necessary mitigation. Developers are encouraged to enter into discussions with planning authorities as early in the development process as possible.</w:t>
      </w:r>
    </w:p>
    <w:p w14:paraId="1394E7B2" w14:textId="77777777" w:rsidR="00BC4C8B" w:rsidRPr="00713D14" w:rsidRDefault="00BC4C8B" w:rsidP="00BC4C8B">
      <w:pPr>
        <w:ind w:left="567"/>
        <w:jc w:val="both"/>
        <w:rPr>
          <w:color w:val="000000" w:themeColor="text1"/>
          <w:sz w:val="20"/>
          <w:szCs w:val="20"/>
        </w:rPr>
      </w:pPr>
      <w:r w:rsidRPr="00713D14">
        <w:rPr>
          <w:color w:val="000000" w:themeColor="text1"/>
          <w:sz w:val="20"/>
          <w:szCs w:val="20"/>
        </w:rPr>
        <w:t xml:space="preserve">A PEA, together with any ecological evaluation undertaken, may lead to a more formal Ecological Impact Assessment (EcIA) or </w:t>
      </w:r>
      <w:r>
        <w:rPr>
          <w:color w:val="000000" w:themeColor="text1"/>
          <w:sz w:val="20"/>
          <w:szCs w:val="20"/>
        </w:rPr>
        <w:t>a</w:t>
      </w:r>
      <w:r w:rsidRPr="00713D14">
        <w:rPr>
          <w:color w:val="000000" w:themeColor="text1"/>
          <w:sz w:val="20"/>
          <w:szCs w:val="20"/>
        </w:rPr>
        <w:t xml:space="preserve"> PEAR may be a standalone document where no EcIA is required.</w:t>
      </w:r>
    </w:p>
    <w:p w14:paraId="52894C1D" w14:textId="77777777" w:rsidR="00BC4C8B" w:rsidRPr="00713D14" w:rsidRDefault="00BC4C8B" w:rsidP="00BC4C8B">
      <w:pPr>
        <w:ind w:left="567"/>
        <w:jc w:val="both"/>
        <w:rPr>
          <w:sz w:val="20"/>
          <w:szCs w:val="20"/>
        </w:rPr>
      </w:pPr>
      <w:r w:rsidRPr="00713D14">
        <w:rPr>
          <w:sz w:val="20"/>
          <w:szCs w:val="20"/>
        </w:rPr>
        <w:t xml:space="preserve">Depending on the results of the PEA, you may need </w:t>
      </w:r>
      <w:hyperlink r:id="rId40" w:history="1">
        <w:r w:rsidRPr="00713D14">
          <w:rPr>
            <w:rStyle w:val="Hyperlink"/>
            <w:sz w:val="20"/>
            <w:szCs w:val="20"/>
          </w:rPr>
          <w:t>additional surveys</w:t>
        </w:r>
      </w:hyperlink>
      <w:r w:rsidRPr="00713D14">
        <w:rPr>
          <w:rStyle w:val="Hyperlink"/>
          <w:sz w:val="20"/>
          <w:szCs w:val="20"/>
        </w:rPr>
        <w:t xml:space="preserve"> </w:t>
      </w:r>
      <w:r w:rsidRPr="00713D14">
        <w:rPr>
          <w:sz w:val="20"/>
          <w:szCs w:val="20"/>
        </w:rPr>
        <w:t xml:space="preserve">undertaken to support your application (see Section 3.2). </w:t>
      </w:r>
    </w:p>
    <w:p w14:paraId="0E4E02F4" w14:textId="77777777" w:rsidR="0000121D" w:rsidRPr="00713D14" w:rsidRDefault="0000121D" w:rsidP="009072B8">
      <w:pPr>
        <w:pStyle w:val="ListParagraph"/>
        <w:numPr>
          <w:ilvl w:val="0"/>
          <w:numId w:val="14"/>
        </w:numPr>
        <w:spacing w:before="240"/>
        <w:jc w:val="both"/>
        <w:rPr>
          <w:b/>
        </w:rPr>
      </w:pPr>
      <w:r w:rsidRPr="00713D14">
        <w:rPr>
          <w:b/>
        </w:rPr>
        <w:t>Ecological Impact Assessment</w:t>
      </w:r>
    </w:p>
    <w:p w14:paraId="61D414F8" w14:textId="0992B300" w:rsidR="0000121D" w:rsidRPr="00713D14" w:rsidRDefault="004E489C" w:rsidP="009072B8">
      <w:pPr>
        <w:ind w:left="567"/>
        <w:jc w:val="both"/>
        <w:rPr>
          <w:sz w:val="20"/>
          <w:szCs w:val="20"/>
        </w:rPr>
      </w:pPr>
      <w:r w:rsidRPr="00713D14">
        <w:rPr>
          <w:sz w:val="20"/>
          <w:szCs w:val="20"/>
        </w:rPr>
        <w:t>An Ecological Impact Assessment (EcIA) needs to be in a format consistent with the</w:t>
      </w:r>
      <w:r w:rsidR="00BC4C8B">
        <w:rPr>
          <w:sz w:val="20"/>
          <w:szCs w:val="20"/>
        </w:rPr>
        <w:t xml:space="preserve"> </w:t>
      </w:r>
      <w:hyperlink r:id="rId41" w:history="1">
        <w:r w:rsidR="00BC4C8B" w:rsidRPr="00BC4C8B">
          <w:rPr>
            <w:rStyle w:val="Hyperlink"/>
            <w:sz w:val="20"/>
            <w:szCs w:val="20"/>
          </w:rPr>
          <w:t>Ecological Impact Assessment Guidelines</w:t>
        </w:r>
      </w:hyperlink>
      <w:r w:rsidRPr="00713D14">
        <w:rPr>
          <w:sz w:val="20"/>
          <w:szCs w:val="20"/>
        </w:rPr>
        <w:t xml:space="preserve"> and the </w:t>
      </w:r>
      <w:hyperlink r:id="rId42" w:history="1">
        <w:r w:rsidRPr="00713D14">
          <w:rPr>
            <w:rStyle w:val="Hyperlink"/>
            <w:sz w:val="20"/>
            <w:szCs w:val="20"/>
          </w:rPr>
          <w:t>Guidelines for Ecological Report Writing</w:t>
        </w:r>
      </w:hyperlink>
      <w:r w:rsidR="00C54952" w:rsidRPr="00713D14">
        <w:rPr>
          <w:sz w:val="20"/>
          <w:szCs w:val="20"/>
        </w:rPr>
        <w:t>, published by CIEEM</w:t>
      </w:r>
      <w:r w:rsidRPr="00713D14">
        <w:rPr>
          <w:sz w:val="20"/>
          <w:szCs w:val="20"/>
        </w:rPr>
        <w:t xml:space="preserve">. </w:t>
      </w:r>
    </w:p>
    <w:p w14:paraId="20354F21" w14:textId="77777777" w:rsidR="00B247CA" w:rsidRPr="00713D14" w:rsidRDefault="00D35975" w:rsidP="009072B8">
      <w:pPr>
        <w:ind w:left="567"/>
        <w:jc w:val="both"/>
        <w:rPr>
          <w:strike/>
          <w:sz w:val="20"/>
          <w:szCs w:val="20"/>
        </w:rPr>
      </w:pPr>
      <w:r w:rsidRPr="00713D14">
        <w:rPr>
          <w:sz w:val="20"/>
          <w:szCs w:val="20"/>
        </w:rPr>
        <w:t>EcIA is the process to identify, quantify and evaluate</w:t>
      </w:r>
      <w:r w:rsidR="00B247CA" w:rsidRPr="00713D14">
        <w:rPr>
          <w:sz w:val="20"/>
          <w:szCs w:val="20"/>
        </w:rPr>
        <w:t xml:space="preserve"> potential effects of development-related or other proposed actions on habitats, species and ecosystems. T</w:t>
      </w:r>
      <w:r w:rsidR="00C54952" w:rsidRPr="00713D14">
        <w:rPr>
          <w:sz w:val="20"/>
          <w:szCs w:val="20"/>
        </w:rPr>
        <w:t>he findings of an assessment</w:t>
      </w:r>
      <w:r w:rsidR="00B247CA" w:rsidRPr="00713D14">
        <w:rPr>
          <w:sz w:val="20"/>
          <w:szCs w:val="20"/>
        </w:rPr>
        <w:t xml:space="preserve"> help</w:t>
      </w:r>
      <w:r w:rsidR="00C54952" w:rsidRPr="00713D14">
        <w:rPr>
          <w:sz w:val="20"/>
          <w:szCs w:val="20"/>
        </w:rPr>
        <w:t>s</w:t>
      </w:r>
      <w:r w:rsidR="00B247CA" w:rsidRPr="00713D14">
        <w:rPr>
          <w:sz w:val="20"/>
          <w:szCs w:val="20"/>
        </w:rPr>
        <w:t xml:space="preserve"> competent authorities understand ecological issues when determining applications for consent. EcIA can be used for the appraisal of projects </w:t>
      </w:r>
      <w:r w:rsidR="001E35ED" w:rsidRPr="00713D14">
        <w:rPr>
          <w:sz w:val="20"/>
          <w:szCs w:val="20"/>
        </w:rPr>
        <w:t>of any scale.</w:t>
      </w:r>
    </w:p>
    <w:p w14:paraId="584A845A" w14:textId="6F059FB2" w:rsidR="00A937B9" w:rsidRDefault="00B247CA" w:rsidP="00BC4C8B">
      <w:pPr>
        <w:ind w:left="567"/>
        <w:jc w:val="both"/>
        <w:rPr>
          <w:sz w:val="20"/>
          <w:szCs w:val="20"/>
        </w:rPr>
      </w:pPr>
      <w:r w:rsidRPr="00713D14">
        <w:rPr>
          <w:sz w:val="20"/>
          <w:szCs w:val="20"/>
        </w:rPr>
        <w:t>An EcIA report (or the ecological chapter of an Environmental</w:t>
      </w:r>
      <w:r w:rsidR="00C54952" w:rsidRPr="00713D14">
        <w:rPr>
          <w:sz w:val="20"/>
          <w:szCs w:val="20"/>
        </w:rPr>
        <w:t xml:space="preserve"> Impact Assessment</w:t>
      </w:r>
      <w:r w:rsidRPr="00713D14">
        <w:rPr>
          <w:sz w:val="20"/>
          <w:szCs w:val="20"/>
        </w:rPr>
        <w:t xml:space="preserve">) should clearly and simply describe the significant effects of any project </w:t>
      </w:r>
      <w:r w:rsidR="00C54952" w:rsidRPr="00713D14">
        <w:rPr>
          <w:sz w:val="20"/>
          <w:szCs w:val="20"/>
        </w:rPr>
        <w:t xml:space="preserve">on ecology </w:t>
      </w:r>
      <w:r w:rsidRPr="00713D14">
        <w:rPr>
          <w:sz w:val="20"/>
          <w:szCs w:val="20"/>
        </w:rPr>
        <w:t>so that all interested parties understand the implications of what is proposed.</w:t>
      </w:r>
      <w:r w:rsidR="00E12102" w:rsidRPr="00713D14">
        <w:rPr>
          <w:sz w:val="20"/>
          <w:szCs w:val="20"/>
        </w:rPr>
        <w:t xml:space="preserve"> EcIA is a process that is most effective if all contributing ecologists and other specialists work in collaboration.</w:t>
      </w:r>
    </w:p>
    <w:p w14:paraId="45CC58A3" w14:textId="77777777" w:rsidR="00F43D13" w:rsidRPr="00713D14" w:rsidRDefault="00F43D13" w:rsidP="00BC4C8B">
      <w:pPr>
        <w:ind w:left="567"/>
        <w:jc w:val="both"/>
        <w:rPr>
          <w:sz w:val="20"/>
          <w:szCs w:val="20"/>
        </w:rPr>
      </w:pPr>
    </w:p>
    <w:p w14:paraId="3DC44909" w14:textId="77777777" w:rsidR="003A4307" w:rsidRPr="00713D14" w:rsidRDefault="0058279E" w:rsidP="00F43D13">
      <w:pPr>
        <w:pStyle w:val="ListParagraph"/>
        <w:numPr>
          <w:ilvl w:val="0"/>
          <w:numId w:val="14"/>
        </w:numPr>
        <w:jc w:val="both"/>
        <w:rPr>
          <w:b/>
        </w:rPr>
      </w:pPr>
      <w:r w:rsidRPr="00713D14">
        <w:rPr>
          <w:b/>
        </w:rPr>
        <w:t>Justification from an ecologist that no further action is required</w:t>
      </w:r>
    </w:p>
    <w:p w14:paraId="642DB1A0" w14:textId="55BC8634" w:rsidR="00DF0799" w:rsidRPr="00B13217" w:rsidRDefault="0058279E" w:rsidP="00F43D13">
      <w:pPr>
        <w:autoSpaceDE w:val="0"/>
        <w:autoSpaceDN w:val="0"/>
        <w:adjustRightInd w:val="0"/>
        <w:spacing w:after="0"/>
        <w:jc w:val="both"/>
        <w:rPr>
          <w:sz w:val="22"/>
          <w:szCs w:val="22"/>
        </w:rPr>
      </w:pPr>
      <w:r w:rsidRPr="00713D14">
        <w:rPr>
          <w:sz w:val="20"/>
          <w:szCs w:val="20"/>
        </w:rPr>
        <w:t xml:space="preserve">The </w:t>
      </w:r>
      <w:r w:rsidR="006C09E0" w:rsidRPr="00713D14">
        <w:rPr>
          <w:sz w:val="20"/>
          <w:szCs w:val="20"/>
        </w:rPr>
        <w:t>information</w:t>
      </w:r>
      <w:r w:rsidRPr="00713D14">
        <w:rPr>
          <w:sz w:val="20"/>
          <w:szCs w:val="20"/>
        </w:rPr>
        <w:t xml:space="preserve"> supplied</w:t>
      </w:r>
      <w:r w:rsidR="00BC7747" w:rsidRPr="00713D14">
        <w:rPr>
          <w:sz w:val="20"/>
          <w:szCs w:val="20"/>
        </w:rPr>
        <w:t xml:space="preserve"> should be proportionate</w:t>
      </w:r>
      <w:r w:rsidR="006C09E0" w:rsidRPr="00713D14">
        <w:rPr>
          <w:sz w:val="20"/>
          <w:szCs w:val="20"/>
        </w:rPr>
        <w:t xml:space="preserve"> to the habitat</w:t>
      </w:r>
      <w:r w:rsidR="0041663C" w:rsidRPr="00713D14">
        <w:rPr>
          <w:sz w:val="20"/>
          <w:szCs w:val="20"/>
        </w:rPr>
        <w:t xml:space="preserve">s </w:t>
      </w:r>
      <w:r w:rsidR="00D35975" w:rsidRPr="00713D14">
        <w:rPr>
          <w:sz w:val="20"/>
          <w:szCs w:val="20"/>
        </w:rPr>
        <w:t>and</w:t>
      </w:r>
      <w:r w:rsidR="0041663C" w:rsidRPr="00713D14">
        <w:rPr>
          <w:sz w:val="20"/>
          <w:szCs w:val="20"/>
        </w:rPr>
        <w:t xml:space="preserve"> species</w:t>
      </w:r>
      <w:r w:rsidR="006C09E0" w:rsidRPr="00713D14">
        <w:rPr>
          <w:sz w:val="20"/>
          <w:szCs w:val="20"/>
        </w:rPr>
        <w:t xml:space="preserve"> on and </w:t>
      </w:r>
      <w:r w:rsidR="0041663C" w:rsidRPr="00713D14">
        <w:rPr>
          <w:sz w:val="20"/>
          <w:szCs w:val="20"/>
        </w:rPr>
        <w:t>adjacent</w:t>
      </w:r>
      <w:r w:rsidR="006C09E0" w:rsidRPr="00713D14">
        <w:rPr>
          <w:sz w:val="20"/>
          <w:szCs w:val="20"/>
        </w:rPr>
        <w:t xml:space="preserve"> to your site, the scale of the development</w:t>
      </w:r>
      <w:r w:rsidR="00A937B9" w:rsidRPr="00713D14">
        <w:rPr>
          <w:sz w:val="20"/>
          <w:szCs w:val="20"/>
        </w:rPr>
        <w:t>,</w:t>
      </w:r>
      <w:r w:rsidR="006C09E0" w:rsidRPr="00713D14">
        <w:rPr>
          <w:sz w:val="20"/>
          <w:szCs w:val="20"/>
        </w:rPr>
        <w:t xml:space="preserve"> and its potential to affect biodiversity. There are occasions where </w:t>
      </w:r>
      <w:r w:rsidR="00C66D17">
        <w:rPr>
          <w:sz w:val="20"/>
          <w:szCs w:val="20"/>
        </w:rPr>
        <w:t>PEA or EcIA</w:t>
      </w:r>
      <w:r w:rsidR="006C09E0" w:rsidRPr="00713D14">
        <w:rPr>
          <w:sz w:val="20"/>
          <w:szCs w:val="20"/>
        </w:rPr>
        <w:t xml:space="preserve"> would be disproportionate. If you</w:t>
      </w:r>
      <w:r w:rsidR="00FE2E65" w:rsidRPr="00713D14">
        <w:rPr>
          <w:sz w:val="20"/>
          <w:szCs w:val="20"/>
        </w:rPr>
        <w:t xml:space="preserve"> have answered YES or ticked any part of the previous </w:t>
      </w:r>
      <w:r w:rsidR="00A937B9" w:rsidRPr="00713D14">
        <w:rPr>
          <w:sz w:val="20"/>
          <w:szCs w:val="20"/>
        </w:rPr>
        <w:t>s</w:t>
      </w:r>
      <w:r w:rsidR="00B957AC" w:rsidRPr="00713D14">
        <w:rPr>
          <w:sz w:val="20"/>
          <w:szCs w:val="20"/>
        </w:rPr>
        <w:t>ection</w:t>
      </w:r>
      <w:r w:rsidR="00FE2E65" w:rsidRPr="00713D14">
        <w:rPr>
          <w:sz w:val="20"/>
          <w:szCs w:val="20"/>
        </w:rPr>
        <w:t>s,</w:t>
      </w:r>
      <w:r w:rsidR="00B957AC" w:rsidRPr="00713D14">
        <w:rPr>
          <w:sz w:val="20"/>
          <w:szCs w:val="20"/>
        </w:rPr>
        <w:t xml:space="preserve"> </w:t>
      </w:r>
      <w:r w:rsidR="00AA32D2" w:rsidRPr="00713D14">
        <w:rPr>
          <w:sz w:val="20"/>
          <w:szCs w:val="20"/>
        </w:rPr>
        <w:t xml:space="preserve">but your </w:t>
      </w:r>
      <w:r w:rsidR="007449B8" w:rsidRPr="00713D14">
        <w:rPr>
          <w:sz w:val="20"/>
          <w:szCs w:val="20"/>
        </w:rPr>
        <w:t>ecologist</w:t>
      </w:r>
      <w:r w:rsidR="006C09E0" w:rsidRPr="00713D14">
        <w:rPr>
          <w:sz w:val="20"/>
          <w:szCs w:val="20"/>
        </w:rPr>
        <w:t xml:space="preserve"> consider</w:t>
      </w:r>
      <w:r w:rsidR="007449B8" w:rsidRPr="00713D14">
        <w:rPr>
          <w:sz w:val="20"/>
          <w:szCs w:val="20"/>
        </w:rPr>
        <w:t>s</w:t>
      </w:r>
      <w:r w:rsidR="006C09E0" w:rsidRPr="00713D14">
        <w:rPr>
          <w:sz w:val="20"/>
          <w:szCs w:val="20"/>
        </w:rPr>
        <w:t xml:space="preserve"> that a </w:t>
      </w:r>
      <w:r w:rsidR="00C66D17">
        <w:rPr>
          <w:sz w:val="20"/>
          <w:szCs w:val="20"/>
        </w:rPr>
        <w:t>PEA or EcIA</w:t>
      </w:r>
      <w:r w:rsidR="00C66D17" w:rsidRPr="00713D14">
        <w:rPr>
          <w:sz w:val="20"/>
          <w:szCs w:val="20"/>
        </w:rPr>
        <w:t xml:space="preserve"> </w:t>
      </w:r>
      <w:r w:rsidR="006C09E0" w:rsidRPr="00713D14">
        <w:rPr>
          <w:sz w:val="20"/>
          <w:szCs w:val="20"/>
        </w:rPr>
        <w:t xml:space="preserve">is not necessary, </w:t>
      </w:r>
      <w:r w:rsidR="00FA3021" w:rsidRPr="00713D14">
        <w:rPr>
          <w:sz w:val="20"/>
          <w:szCs w:val="20"/>
        </w:rPr>
        <w:t>they should</w:t>
      </w:r>
      <w:r w:rsidR="006C09E0" w:rsidRPr="00713D14">
        <w:rPr>
          <w:sz w:val="20"/>
          <w:szCs w:val="20"/>
        </w:rPr>
        <w:t xml:space="preserve"> provide </w:t>
      </w:r>
      <w:r w:rsidR="00060324" w:rsidRPr="00713D14">
        <w:rPr>
          <w:sz w:val="20"/>
          <w:szCs w:val="20"/>
        </w:rPr>
        <w:t>justification</w:t>
      </w:r>
      <w:r w:rsidR="00A937B9" w:rsidRPr="00713D14">
        <w:rPr>
          <w:sz w:val="20"/>
          <w:szCs w:val="20"/>
        </w:rPr>
        <w:t xml:space="preserve"> of this</w:t>
      </w:r>
      <w:r w:rsidR="00060324" w:rsidRPr="00713D14">
        <w:rPr>
          <w:sz w:val="20"/>
          <w:szCs w:val="20"/>
        </w:rPr>
        <w:t>, including supporting</w:t>
      </w:r>
      <w:r w:rsidR="00B957AC" w:rsidRPr="00713D14">
        <w:rPr>
          <w:sz w:val="20"/>
          <w:szCs w:val="20"/>
        </w:rPr>
        <w:t xml:space="preserve"> </w:t>
      </w:r>
      <w:r w:rsidR="006C09E0" w:rsidRPr="00713D14">
        <w:rPr>
          <w:sz w:val="20"/>
          <w:szCs w:val="20"/>
        </w:rPr>
        <w:t>photographs.</w:t>
      </w:r>
      <w:r w:rsidR="00FA3021" w:rsidRPr="00713D14">
        <w:rPr>
          <w:sz w:val="20"/>
          <w:szCs w:val="20"/>
        </w:rPr>
        <w:t xml:space="preserve"> This </w:t>
      </w:r>
      <w:r w:rsidR="00A937B9" w:rsidRPr="00713D14">
        <w:rPr>
          <w:sz w:val="20"/>
          <w:szCs w:val="20"/>
        </w:rPr>
        <w:t xml:space="preserve">justification </w:t>
      </w:r>
      <w:r w:rsidR="00FA3021" w:rsidRPr="00713D14">
        <w:rPr>
          <w:sz w:val="20"/>
          <w:szCs w:val="20"/>
        </w:rPr>
        <w:t>must contain an explanation of how all potential impacts on biodiversity will be avoided and</w:t>
      </w:r>
      <w:r w:rsidR="003A4307" w:rsidRPr="00713D14">
        <w:rPr>
          <w:sz w:val="20"/>
          <w:szCs w:val="20"/>
        </w:rPr>
        <w:t>/or</w:t>
      </w:r>
      <w:r w:rsidR="00A937B9" w:rsidRPr="00713D14">
        <w:rPr>
          <w:sz w:val="20"/>
          <w:szCs w:val="20"/>
        </w:rPr>
        <w:t xml:space="preserve"> why </w:t>
      </w:r>
      <w:r w:rsidR="00CC598D" w:rsidRPr="00713D14">
        <w:rPr>
          <w:sz w:val="20"/>
          <w:szCs w:val="20"/>
        </w:rPr>
        <w:t>protected</w:t>
      </w:r>
      <w:r w:rsidR="00A937B9" w:rsidRPr="00713D14">
        <w:rPr>
          <w:sz w:val="20"/>
          <w:szCs w:val="20"/>
        </w:rPr>
        <w:t xml:space="preserve"> and </w:t>
      </w:r>
      <w:r w:rsidR="0041663C" w:rsidRPr="00713D14">
        <w:rPr>
          <w:sz w:val="20"/>
          <w:szCs w:val="20"/>
        </w:rPr>
        <w:t>P</w:t>
      </w:r>
      <w:r w:rsidR="00CC598D" w:rsidRPr="00713D14">
        <w:rPr>
          <w:sz w:val="20"/>
          <w:szCs w:val="20"/>
        </w:rPr>
        <w:t>riority</w:t>
      </w:r>
      <w:r w:rsidR="00FA3021" w:rsidRPr="00713D14">
        <w:rPr>
          <w:sz w:val="20"/>
          <w:szCs w:val="20"/>
        </w:rPr>
        <w:t xml:space="preserve"> species </w:t>
      </w:r>
      <w:r w:rsidR="00060324" w:rsidRPr="00713D14">
        <w:rPr>
          <w:sz w:val="20"/>
          <w:szCs w:val="20"/>
        </w:rPr>
        <w:t xml:space="preserve">will </w:t>
      </w:r>
      <w:r w:rsidR="00FA3021" w:rsidRPr="00713D14">
        <w:rPr>
          <w:sz w:val="20"/>
          <w:szCs w:val="20"/>
        </w:rPr>
        <w:t>not</w:t>
      </w:r>
      <w:r w:rsidR="00060324" w:rsidRPr="00713D14">
        <w:rPr>
          <w:sz w:val="20"/>
          <w:szCs w:val="20"/>
        </w:rPr>
        <w:t xml:space="preserve"> be affected by the proposed development</w:t>
      </w:r>
      <w:r w:rsidR="00FA3021" w:rsidRPr="00713D14">
        <w:rPr>
          <w:sz w:val="20"/>
          <w:szCs w:val="20"/>
        </w:rPr>
        <w:t>.</w:t>
      </w:r>
      <w:r w:rsidR="00DF0799" w:rsidRPr="00BC4C8B">
        <w:rPr>
          <w:sz w:val="18"/>
          <w:szCs w:val="18"/>
        </w:rPr>
        <w:t xml:space="preserve"> </w:t>
      </w:r>
      <w:r w:rsidR="00DF0799" w:rsidRPr="00BC4C8B">
        <w:rPr>
          <w:sz w:val="20"/>
          <w:szCs w:val="20"/>
        </w:rPr>
        <w:t>If the</w:t>
      </w:r>
      <w:r w:rsidR="007F70A9">
        <w:rPr>
          <w:sz w:val="20"/>
          <w:szCs w:val="20"/>
        </w:rPr>
        <w:t xml:space="preserve"> ecological</w:t>
      </w:r>
      <w:r w:rsidR="00DF0799" w:rsidRPr="00BC4C8B">
        <w:rPr>
          <w:sz w:val="20"/>
          <w:szCs w:val="20"/>
        </w:rPr>
        <w:t xml:space="preserve"> information received </w:t>
      </w:r>
      <w:r w:rsidR="007F70A9">
        <w:rPr>
          <w:sz w:val="20"/>
          <w:szCs w:val="20"/>
        </w:rPr>
        <w:t>does not provide certainty of likely impacts</w:t>
      </w:r>
      <w:r w:rsidR="00DF0799" w:rsidRPr="00BC4C8B">
        <w:rPr>
          <w:sz w:val="20"/>
          <w:szCs w:val="20"/>
        </w:rPr>
        <w:t>, the application may be refused.</w:t>
      </w:r>
    </w:p>
    <w:p w14:paraId="2E32BE08" w14:textId="6C56D2A0" w:rsidR="00FA3021" w:rsidRDefault="00FA3021" w:rsidP="009072B8">
      <w:pPr>
        <w:ind w:left="567"/>
        <w:jc w:val="both"/>
        <w:rPr>
          <w:b/>
          <w:sz w:val="20"/>
          <w:szCs w:val="20"/>
        </w:rPr>
      </w:pPr>
    </w:p>
    <w:p w14:paraId="6BB0F1A0" w14:textId="77777777" w:rsidR="002D11C8" w:rsidRPr="00713D14" w:rsidRDefault="00D3229D" w:rsidP="009072B8">
      <w:pPr>
        <w:jc w:val="both"/>
        <w:rPr>
          <w:b/>
          <w:sz w:val="22"/>
          <w:szCs w:val="22"/>
        </w:rPr>
      </w:pPr>
      <w:r w:rsidRPr="00713D14">
        <w:rPr>
          <w:b/>
          <w:sz w:val="22"/>
          <w:szCs w:val="22"/>
        </w:rPr>
        <w:t xml:space="preserve">Question </w:t>
      </w:r>
      <w:r w:rsidR="00F112A0" w:rsidRPr="00713D14">
        <w:rPr>
          <w:b/>
          <w:sz w:val="22"/>
          <w:szCs w:val="22"/>
        </w:rPr>
        <w:t>6</w:t>
      </w:r>
      <w:r w:rsidR="002D11C8" w:rsidRPr="00713D14">
        <w:rPr>
          <w:b/>
          <w:sz w:val="22"/>
          <w:szCs w:val="22"/>
        </w:rPr>
        <w:t xml:space="preserve">: </w:t>
      </w:r>
      <w:r w:rsidR="005253F4" w:rsidRPr="00713D14">
        <w:rPr>
          <w:b/>
          <w:sz w:val="22"/>
          <w:szCs w:val="22"/>
        </w:rPr>
        <w:t>Hav</w:t>
      </w:r>
      <w:r w:rsidR="00467A3D" w:rsidRPr="00713D14">
        <w:rPr>
          <w:b/>
          <w:sz w:val="22"/>
          <w:szCs w:val="22"/>
        </w:rPr>
        <w:t>e you submitted an ecological a</w:t>
      </w:r>
      <w:r w:rsidR="008B1859" w:rsidRPr="00713D14">
        <w:rPr>
          <w:b/>
          <w:sz w:val="22"/>
          <w:szCs w:val="22"/>
        </w:rPr>
        <w:t>ssessment</w:t>
      </w:r>
      <w:r w:rsidR="00762B18" w:rsidRPr="00713D14">
        <w:rPr>
          <w:b/>
          <w:sz w:val="22"/>
          <w:szCs w:val="22"/>
        </w:rPr>
        <w:t xml:space="preserve"> </w:t>
      </w:r>
      <w:r w:rsidR="00AA32D2" w:rsidRPr="00713D14">
        <w:rPr>
          <w:b/>
          <w:sz w:val="22"/>
          <w:szCs w:val="22"/>
        </w:rPr>
        <w:t>with your application?</w:t>
      </w:r>
      <w:r w:rsidR="000F7D19" w:rsidRPr="00713D14">
        <w:rPr>
          <w:b/>
          <w:sz w:val="22"/>
          <w:szCs w:val="22"/>
        </w:rPr>
        <w:t xml:space="preserve">                                        </w:t>
      </w:r>
    </w:p>
    <w:p w14:paraId="7E327438" w14:textId="77777777" w:rsidR="000F7D19" w:rsidRPr="00713D14" w:rsidRDefault="000F7D19" w:rsidP="009072B8">
      <w:pPr>
        <w:ind w:left="567"/>
        <w:jc w:val="both"/>
        <w:rPr>
          <w:b/>
          <w:sz w:val="22"/>
          <w:szCs w:val="22"/>
        </w:rPr>
      </w:pPr>
      <w:r w:rsidRPr="00713D14">
        <w:rPr>
          <w:b/>
          <w:sz w:val="22"/>
          <w:szCs w:val="22"/>
        </w:rPr>
        <w:t>YES</w:t>
      </w:r>
      <w:r w:rsidR="00EF266D" w:rsidRPr="00713D14">
        <w:rPr>
          <w:b/>
          <w:sz w:val="22"/>
          <w:szCs w:val="22"/>
        </w:rPr>
        <w:t xml:space="preserve"> </w:t>
      </w:r>
      <w:r w:rsidRPr="00713D14">
        <w:rPr>
          <w:b/>
          <w:sz w:val="22"/>
          <w:szCs w:val="22"/>
        </w:rPr>
        <w:t>/</w:t>
      </w:r>
      <w:r w:rsidR="00EF266D" w:rsidRPr="00713D14">
        <w:rPr>
          <w:b/>
          <w:sz w:val="22"/>
          <w:szCs w:val="22"/>
        </w:rPr>
        <w:t xml:space="preserve"> </w:t>
      </w:r>
      <w:r w:rsidRPr="00713D14">
        <w:rPr>
          <w:b/>
          <w:sz w:val="22"/>
          <w:szCs w:val="22"/>
        </w:rPr>
        <w:t>NO</w:t>
      </w:r>
    </w:p>
    <w:p w14:paraId="1B5C740D" w14:textId="77777777" w:rsidR="00F43D13" w:rsidRDefault="00F43D13" w:rsidP="009072B8">
      <w:pPr>
        <w:jc w:val="both"/>
        <w:rPr>
          <w:b/>
          <w:sz w:val="22"/>
          <w:u w:val="single"/>
        </w:rPr>
      </w:pPr>
    </w:p>
    <w:p w14:paraId="7CF257C8" w14:textId="5BCB2522" w:rsidR="008B59E6" w:rsidRPr="00713D14" w:rsidRDefault="00A937B9" w:rsidP="009072B8">
      <w:pPr>
        <w:jc w:val="both"/>
        <w:rPr>
          <w:b/>
          <w:sz w:val="22"/>
          <w:u w:val="single"/>
        </w:rPr>
      </w:pPr>
      <w:r w:rsidRPr="00713D14">
        <w:rPr>
          <w:b/>
          <w:sz w:val="22"/>
          <w:u w:val="single"/>
        </w:rPr>
        <w:t>3.</w:t>
      </w:r>
      <w:r w:rsidR="00F34EDF" w:rsidRPr="00713D14">
        <w:rPr>
          <w:b/>
          <w:sz w:val="22"/>
          <w:u w:val="single"/>
        </w:rPr>
        <w:t>2</w:t>
      </w:r>
      <w:r w:rsidRPr="00713D14">
        <w:rPr>
          <w:b/>
          <w:sz w:val="22"/>
          <w:u w:val="single"/>
        </w:rPr>
        <w:t xml:space="preserve">: </w:t>
      </w:r>
      <w:r w:rsidR="008B59E6" w:rsidRPr="00713D14">
        <w:rPr>
          <w:b/>
          <w:sz w:val="22"/>
          <w:u w:val="single"/>
        </w:rPr>
        <w:t xml:space="preserve">Further </w:t>
      </w:r>
      <w:r w:rsidR="003B1A2E" w:rsidRPr="00713D14">
        <w:rPr>
          <w:b/>
          <w:sz w:val="22"/>
          <w:u w:val="single"/>
        </w:rPr>
        <w:t>species</w:t>
      </w:r>
      <w:r w:rsidR="008B59E6" w:rsidRPr="00713D14">
        <w:rPr>
          <w:b/>
          <w:sz w:val="22"/>
          <w:u w:val="single"/>
        </w:rPr>
        <w:t xml:space="preserve"> surveys </w:t>
      </w:r>
    </w:p>
    <w:p w14:paraId="781E7C7A" w14:textId="27A3D5D5" w:rsidR="00461315" w:rsidRPr="00713D14" w:rsidRDefault="00A937B9" w:rsidP="00461315">
      <w:pPr>
        <w:spacing w:after="0"/>
        <w:ind w:left="567"/>
        <w:jc w:val="both"/>
        <w:rPr>
          <w:rStyle w:val="Hyperlink"/>
          <w:color w:val="auto"/>
          <w:sz w:val="20"/>
          <w:szCs w:val="20"/>
          <w:u w:val="none"/>
        </w:rPr>
      </w:pPr>
      <w:r w:rsidRPr="00713D14">
        <w:rPr>
          <w:sz w:val="20"/>
          <w:szCs w:val="20"/>
        </w:rPr>
        <w:t xml:space="preserve">The results of the ecological </w:t>
      </w:r>
      <w:r w:rsidR="00762B18" w:rsidRPr="00713D14">
        <w:rPr>
          <w:sz w:val="20"/>
          <w:szCs w:val="20"/>
        </w:rPr>
        <w:t>assessment</w:t>
      </w:r>
      <w:r w:rsidR="00B10E95" w:rsidRPr="00713D14">
        <w:rPr>
          <w:sz w:val="20"/>
          <w:szCs w:val="20"/>
        </w:rPr>
        <w:t xml:space="preserve"> </w:t>
      </w:r>
      <w:r w:rsidR="008B59E6" w:rsidRPr="00713D14">
        <w:rPr>
          <w:sz w:val="20"/>
          <w:szCs w:val="20"/>
        </w:rPr>
        <w:t xml:space="preserve">will determine whether further </w:t>
      </w:r>
      <w:r w:rsidR="003B1A2E" w:rsidRPr="00713D14">
        <w:rPr>
          <w:sz w:val="20"/>
          <w:szCs w:val="20"/>
        </w:rPr>
        <w:t>species</w:t>
      </w:r>
      <w:r w:rsidR="008B59E6" w:rsidRPr="00713D14">
        <w:rPr>
          <w:sz w:val="20"/>
          <w:szCs w:val="20"/>
        </w:rPr>
        <w:t xml:space="preserve"> surveys will be required</w:t>
      </w:r>
      <w:r w:rsidR="004E489C" w:rsidRPr="00713D14">
        <w:rPr>
          <w:sz w:val="20"/>
          <w:szCs w:val="20"/>
        </w:rPr>
        <w:t>.</w:t>
      </w:r>
      <w:r w:rsidR="00CB6D19" w:rsidRPr="00713D14">
        <w:rPr>
          <w:sz w:val="20"/>
          <w:szCs w:val="20"/>
        </w:rPr>
        <w:t xml:space="preserve"> </w:t>
      </w:r>
      <w:r w:rsidR="00937795" w:rsidRPr="00713D14">
        <w:rPr>
          <w:sz w:val="20"/>
          <w:szCs w:val="20"/>
        </w:rPr>
        <w:t xml:space="preserve">All </w:t>
      </w:r>
      <w:r w:rsidR="007F70A9">
        <w:rPr>
          <w:sz w:val="20"/>
          <w:szCs w:val="20"/>
        </w:rPr>
        <w:t xml:space="preserve">results of any </w:t>
      </w:r>
      <w:r w:rsidR="00937795" w:rsidRPr="00713D14">
        <w:rPr>
          <w:sz w:val="20"/>
          <w:szCs w:val="20"/>
        </w:rPr>
        <w:t xml:space="preserve">required surveys should be submitted with your planning application, as required by paragraphs 98 and 99 of the </w:t>
      </w:r>
      <w:hyperlink r:id="rId43" w:history="1">
        <w:r w:rsidR="00937795" w:rsidRPr="00713D14">
          <w:rPr>
            <w:rStyle w:val="Hyperlink"/>
            <w:sz w:val="20"/>
            <w:szCs w:val="20"/>
          </w:rPr>
          <w:t>ODPM Circular 06/2005: Biodiversity and Geological Conservation</w:t>
        </w:r>
      </w:hyperlink>
      <w:r w:rsidR="001F5481" w:rsidRPr="00713D14">
        <w:rPr>
          <w:rStyle w:val="Hyperlink"/>
          <w:color w:val="auto"/>
          <w:sz w:val="20"/>
          <w:szCs w:val="20"/>
          <w:u w:val="none"/>
        </w:rPr>
        <w:t xml:space="preserve"> and paragraph 174 of the </w:t>
      </w:r>
      <w:hyperlink r:id="rId44" w:history="1">
        <w:r w:rsidR="001F5481" w:rsidRPr="00713D14">
          <w:rPr>
            <w:rStyle w:val="Hyperlink"/>
            <w:sz w:val="20"/>
            <w:szCs w:val="20"/>
          </w:rPr>
          <w:t>NPPF</w:t>
        </w:r>
      </w:hyperlink>
      <w:r w:rsidR="001F5481" w:rsidRPr="00713D14">
        <w:rPr>
          <w:rStyle w:val="Hyperlink"/>
          <w:color w:val="auto"/>
          <w:sz w:val="20"/>
          <w:szCs w:val="20"/>
          <w:u w:val="none"/>
        </w:rPr>
        <w:t>.</w:t>
      </w:r>
      <w:r w:rsidR="007F70A9">
        <w:rPr>
          <w:rStyle w:val="Hyperlink"/>
          <w:color w:val="auto"/>
          <w:sz w:val="20"/>
          <w:szCs w:val="20"/>
          <w:u w:val="none"/>
        </w:rPr>
        <w:t xml:space="preserve"> The results and mitigation will be needed prior to determination.</w:t>
      </w:r>
    </w:p>
    <w:p w14:paraId="449A5905" w14:textId="77777777" w:rsidR="001F5481" w:rsidRPr="00713D14" w:rsidRDefault="001F5481" w:rsidP="00461315">
      <w:pPr>
        <w:spacing w:after="0"/>
        <w:ind w:left="567"/>
        <w:jc w:val="both"/>
        <w:rPr>
          <w:sz w:val="20"/>
          <w:szCs w:val="20"/>
        </w:rPr>
      </w:pPr>
    </w:p>
    <w:p w14:paraId="7055E2AA" w14:textId="3ACD1D79" w:rsidR="0005322F" w:rsidRPr="00713D14" w:rsidRDefault="00937795" w:rsidP="006F575A">
      <w:pPr>
        <w:spacing w:after="0"/>
        <w:ind w:left="567"/>
        <w:jc w:val="both"/>
        <w:rPr>
          <w:sz w:val="20"/>
          <w:szCs w:val="20"/>
        </w:rPr>
      </w:pPr>
      <w:r w:rsidRPr="00713D14">
        <w:rPr>
          <w:sz w:val="20"/>
          <w:szCs w:val="20"/>
        </w:rPr>
        <w:t>A</w:t>
      </w:r>
      <w:r w:rsidR="00B41693" w:rsidRPr="00713D14">
        <w:rPr>
          <w:sz w:val="20"/>
          <w:szCs w:val="20"/>
        </w:rPr>
        <w:t>dditional</w:t>
      </w:r>
      <w:r w:rsidR="00973328" w:rsidRPr="00713D14">
        <w:rPr>
          <w:sz w:val="20"/>
          <w:szCs w:val="20"/>
        </w:rPr>
        <w:t xml:space="preserve"> </w:t>
      </w:r>
      <w:r w:rsidR="00B41693" w:rsidRPr="00713D14">
        <w:rPr>
          <w:sz w:val="20"/>
          <w:szCs w:val="20"/>
        </w:rPr>
        <w:t xml:space="preserve">species </w:t>
      </w:r>
      <w:r w:rsidR="00973328" w:rsidRPr="00713D14">
        <w:rPr>
          <w:sz w:val="20"/>
          <w:szCs w:val="20"/>
        </w:rPr>
        <w:t xml:space="preserve">surveys should be </w:t>
      </w:r>
      <w:r w:rsidR="004B2731" w:rsidRPr="00713D14">
        <w:rPr>
          <w:sz w:val="20"/>
          <w:szCs w:val="20"/>
        </w:rPr>
        <w:t xml:space="preserve">up-to-date, </w:t>
      </w:r>
      <w:r w:rsidR="00973328" w:rsidRPr="00713D14">
        <w:rPr>
          <w:sz w:val="20"/>
          <w:szCs w:val="20"/>
        </w:rPr>
        <w:t xml:space="preserve">carried out at the </w:t>
      </w:r>
      <w:hyperlink r:id="rId45" w:history="1">
        <w:r w:rsidR="00973328" w:rsidRPr="00713D14">
          <w:rPr>
            <w:rStyle w:val="Hyperlink"/>
            <w:sz w:val="20"/>
            <w:szCs w:val="20"/>
          </w:rPr>
          <w:t>right time of year</w:t>
        </w:r>
      </w:hyperlink>
      <w:r w:rsidR="00BC2580" w:rsidRPr="00713D14">
        <w:rPr>
          <w:sz w:val="20"/>
          <w:szCs w:val="20"/>
        </w:rPr>
        <w:t xml:space="preserve"> and use</w:t>
      </w:r>
      <w:r w:rsidR="00973328" w:rsidRPr="00713D14">
        <w:rPr>
          <w:sz w:val="20"/>
          <w:szCs w:val="20"/>
        </w:rPr>
        <w:t xml:space="preserve"> </w:t>
      </w:r>
      <w:hyperlink r:id="rId46" w:history="1">
        <w:r w:rsidR="00973328" w:rsidRPr="005D65AC">
          <w:rPr>
            <w:rStyle w:val="Hyperlink"/>
            <w:sz w:val="20"/>
            <w:szCs w:val="20"/>
          </w:rPr>
          <w:t>recognised methods</w:t>
        </w:r>
      </w:hyperlink>
      <w:r w:rsidR="00973328" w:rsidRPr="00713D14">
        <w:rPr>
          <w:sz w:val="20"/>
          <w:szCs w:val="20"/>
        </w:rPr>
        <w:t xml:space="preserve"> that are </w:t>
      </w:r>
      <w:r w:rsidR="00AA32D2" w:rsidRPr="00713D14">
        <w:rPr>
          <w:sz w:val="20"/>
          <w:szCs w:val="20"/>
        </w:rPr>
        <w:t>appropriate</w:t>
      </w:r>
      <w:r w:rsidR="00973328" w:rsidRPr="00713D14">
        <w:rPr>
          <w:sz w:val="20"/>
          <w:szCs w:val="20"/>
        </w:rPr>
        <w:t xml:space="preserve"> for the species and the </w:t>
      </w:r>
      <w:r w:rsidR="00A937B9" w:rsidRPr="00713D14">
        <w:rPr>
          <w:sz w:val="20"/>
          <w:szCs w:val="20"/>
        </w:rPr>
        <w:t>scale/</w:t>
      </w:r>
      <w:r w:rsidR="00AA32D2" w:rsidRPr="00713D14">
        <w:rPr>
          <w:sz w:val="20"/>
          <w:szCs w:val="20"/>
        </w:rPr>
        <w:t>type of habitat</w:t>
      </w:r>
      <w:r w:rsidR="00973328" w:rsidRPr="00713D14">
        <w:rPr>
          <w:sz w:val="20"/>
          <w:szCs w:val="20"/>
        </w:rPr>
        <w:t xml:space="preserve">. </w:t>
      </w:r>
      <w:r w:rsidR="0001316D" w:rsidRPr="00713D14">
        <w:rPr>
          <w:sz w:val="20"/>
          <w:szCs w:val="20"/>
        </w:rPr>
        <w:t xml:space="preserve">Any previous surveys referred to should also be submitted. </w:t>
      </w:r>
    </w:p>
    <w:p w14:paraId="29E58966" w14:textId="77777777" w:rsidR="0005322F" w:rsidRPr="00713D14" w:rsidRDefault="0005322F" w:rsidP="006F575A">
      <w:pPr>
        <w:spacing w:after="0"/>
        <w:ind w:left="567"/>
        <w:jc w:val="both"/>
        <w:rPr>
          <w:sz w:val="20"/>
          <w:szCs w:val="20"/>
        </w:rPr>
      </w:pPr>
    </w:p>
    <w:p w14:paraId="5B4FA7B1" w14:textId="19E10A65" w:rsidR="00F43D13" w:rsidRPr="00F43D13" w:rsidRDefault="00973328" w:rsidP="00F43D13">
      <w:pPr>
        <w:spacing w:before="200" w:after="360"/>
        <w:ind w:left="567"/>
        <w:jc w:val="both"/>
        <w:rPr>
          <w:sz w:val="20"/>
          <w:szCs w:val="20"/>
        </w:rPr>
      </w:pPr>
      <w:r w:rsidRPr="00713D14">
        <w:rPr>
          <w:sz w:val="20"/>
          <w:szCs w:val="20"/>
        </w:rPr>
        <w:t xml:space="preserve">You should carry out a </w:t>
      </w:r>
      <w:r w:rsidR="00CC598D" w:rsidRPr="00713D14">
        <w:rPr>
          <w:sz w:val="20"/>
          <w:szCs w:val="20"/>
        </w:rPr>
        <w:t>protected</w:t>
      </w:r>
      <w:r w:rsidR="000D14FD" w:rsidRPr="00713D14">
        <w:rPr>
          <w:sz w:val="20"/>
          <w:szCs w:val="20"/>
        </w:rPr>
        <w:t xml:space="preserve"> </w:t>
      </w:r>
      <w:r w:rsidRPr="00713D14">
        <w:rPr>
          <w:sz w:val="20"/>
          <w:szCs w:val="20"/>
        </w:rPr>
        <w:t xml:space="preserve">species survey if there is a reasonable likelihood of </w:t>
      </w:r>
      <w:r w:rsidR="00CC598D" w:rsidRPr="00713D14">
        <w:rPr>
          <w:sz w:val="20"/>
          <w:szCs w:val="20"/>
        </w:rPr>
        <w:t>protected</w:t>
      </w:r>
      <w:r w:rsidRPr="00713D14">
        <w:rPr>
          <w:sz w:val="20"/>
          <w:szCs w:val="20"/>
        </w:rPr>
        <w:t xml:space="preserve"> species being present on the site</w:t>
      </w:r>
      <w:r w:rsidR="004A099D" w:rsidRPr="00713D14">
        <w:rPr>
          <w:sz w:val="20"/>
          <w:szCs w:val="20"/>
        </w:rPr>
        <w:t xml:space="preserve"> and</w:t>
      </w:r>
      <w:r w:rsidRPr="00713D14">
        <w:rPr>
          <w:sz w:val="20"/>
          <w:szCs w:val="20"/>
        </w:rPr>
        <w:t xml:space="preserve"> affected by the developmen</w:t>
      </w:r>
      <w:r w:rsidR="00862BC3" w:rsidRPr="00713D14">
        <w:rPr>
          <w:sz w:val="20"/>
          <w:szCs w:val="20"/>
        </w:rPr>
        <w:t>t, based on the findings of your ecological assessment</w:t>
      </w:r>
      <w:r w:rsidRPr="00713D14">
        <w:rPr>
          <w:sz w:val="20"/>
          <w:szCs w:val="20"/>
        </w:rPr>
        <w:t xml:space="preserve">. </w:t>
      </w:r>
      <w:r w:rsidRPr="00713D14">
        <w:rPr>
          <w:color w:val="000000" w:themeColor="text1"/>
          <w:sz w:val="20"/>
          <w:szCs w:val="20"/>
        </w:rPr>
        <w:t xml:space="preserve">Please go to the </w:t>
      </w:r>
      <w:hyperlink r:id="rId47" w:history="1">
        <w:r w:rsidRPr="00713D14">
          <w:rPr>
            <w:rStyle w:val="Hyperlink"/>
            <w:sz w:val="20"/>
            <w:szCs w:val="20"/>
          </w:rPr>
          <w:t>Government’s website</w:t>
        </w:r>
      </w:hyperlink>
      <w:r w:rsidRPr="00713D14">
        <w:rPr>
          <w:sz w:val="20"/>
          <w:szCs w:val="20"/>
        </w:rPr>
        <w:t xml:space="preserve"> for further information</w:t>
      </w:r>
      <w:r w:rsidR="00DD3132" w:rsidRPr="00713D14">
        <w:rPr>
          <w:sz w:val="20"/>
          <w:szCs w:val="20"/>
        </w:rPr>
        <w:t>.</w:t>
      </w:r>
    </w:p>
    <w:p w14:paraId="0A87F69A" w14:textId="77777777" w:rsidR="006F575A" w:rsidRPr="00713D14" w:rsidRDefault="00F112A0" w:rsidP="00F43D13">
      <w:pPr>
        <w:spacing w:before="200" w:after="360"/>
        <w:jc w:val="both"/>
        <w:rPr>
          <w:b/>
          <w:sz w:val="22"/>
          <w:szCs w:val="22"/>
        </w:rPr>
      </w:pPr>
      <w:r w:rsidRPr="00713D14">
        <w:rPr>
          <w:b/>
          <w:sz w:val="22"/>
          <w:szCs w:val="22"/>
        </w:rPr>
        <w:t>Question 7</w:t>
      </w:r>
      <w:r w:rsidR="00DD3132" w:rsidRPr="00713D14">
        <w:rPr>
          <w:b/>
          <w:sz w:val="22"/>
          <w:szCs w:val="22"/>
        </w:rPr>
        <w:t>: Does your ecological assessment</w:t>
      </w:r>
      <w:r w:rsidR="006F575A" w:rsidRPr="00713D14">
        <w:rPr>
          <w:b/>
          <w:sz w:val="22"/>
          <w:szCs w:val="22"/>
        </w:rPr>
        <w:t xml:space="preserve"> </w:t>
      </w:r>
      <w:r w:rsidR="00DD3132" w:rsidRPr="00713D14">
        <w:rPr>
          <w:b/>
          <w:sz w:val="22"/>
          <w:szCs w:val="22"/>
        </w:rPr>
        <w:t xml:space="preserve">recommend </w:t>
      </w:r>
      <w:r w:rsidR="006F575A" w:rsidRPr="00713D14">
        <w:rPr>
          <w:b/>
          <w:sz w:val="22"/>
          <w:szCs w:val="22"/>
        </w:rPr>
        <w:t>additional surveys?</w:t>
      </w:r>
    </w:p>
    <w:p w14:paraId="1D0C15EA" w14:textId="77777777" w:rsidR="002B4348" w:rsidRPr="00713D14" w:rsidRDefault="002B0B4B" w:rsidP="002B4348">
      <w:pPr>
        <w:spacing w:after="0"/>
        <w:ind w:left="567"/>
        <w:jc w:val="both"/>
        <w:rPr>
          <w:b/>
          <w:color w:val="000000" w:themeColor="text1"/>
          <w:sz w:val="22"/>
          <w:szCs w:val="22"/>
        </w:rPr>
      </w:pPr>
      <w:r w:rsidRPr="00713D14">
        <w:rPr>
          <w:b/>
          <w:color w:val="000000" w:themeColor="text1"/>
          <w:sz w:val="22"/>
          <w:szCs w:val="22"/>
        </w:rPr>
        <w:t>YES / NO</w:t>
      </w:r>
    </w:p>
    <w:p w14:paraId="73B16CAD" w14:textId="77777777" w:rsidR="0001316D" w:rsidRPr="00713D14" w:rsidRDefault="0001316D" w:rsidP="006F575A">
      <w:pPr>
        <w:spacing w:after="0"/>
        <w:ind w:left="567"/>
        <w:jc w:val="both"/>
        <w:rPr>
          <w:color w:val="000000" w:themeColor="text1"/>
          <w:sz w:val="20"/>
          <w:szCs w:val="20"/>
        </w:rPr>
      </w:pPr>
    </w:p>
    <w:p w14:paraId="78A30B4D" w14:textId="77777777" w:rsidR="007F4533" w:rsidRPr="00713D14" w:rsidRDefault="007F4533" w:rsidP="009072B8">
      <w:pPr>
        <w:jc w:val="both"/>
        <w:rPr>
          <w:color w:val="1F497D" w:themeColor="text2"/>
          <w:sz w:val="22"/>
          <w:szCs w:val="22"/>
        </w:rPr>
      </w:pPr>
      <w:r w:rsidRPr="00713D14">
        <w:rPr>
          <w:b/>
          <w:sz w:val="22"/>
          <w:szCs w:val="22"/>
        </w:rPr>
        <w:t xml:space="preserve">If </w:t>
      </w:r>
      <w:r w:rsidR="00A37CC3" w:rsidRPr="00713D14">
        <w:rPr>
          <w:b/>
          <w:sz w:val="22"/>
          <w:szCs w:val="22"/>
        </w:rPr>
        <w:t>YES</w:t>
      </w:r>
      <w:r w:rsidRPr="00713D14">
        <w:rPr>
          <w:b/>
          <w:sz w:val="22"/>
          <w:szCs w:val="22"/>
        </w:rPr>
        <w:t>, please list the surveys</w:t>
      </w:r>
      <w:r w:rsidR="00D3229D" w:rsidRPr="00713D14">
        <w:rPr>
          <w:b/>
          <w:sz w:val="22"/>
          <w:szCs w:val="22"/>
        </w:rPr>
        <w:t xml:space="preserve"> in the space below</w:t>
      </w:r>
      <w:r w:rsidR="00F34EDF" w:rsidRPr="00713D14">
        <w:rPr>
          <w:b/>
          <w:sz w:val="22"/>
          <w:szCs w:val="22"/>
        </w:rPr>
        <w:t>:</w:t>
      </w:r>
    </w:p>
    <w:p w14:paraId="21F57CE4" w14:textId="77777777" w:rsidR="00C54952" w:rsidRPr="00713D14" w:rsidRDefault="004B0F21" w:rsidP="009072B8">
      <w:pPr>
        <w:jc w:val="both"/>
        <w:rPr>
          <w:sz w:val="22"/>
          <w:szCs w:val="22"/>
        </w:rPr>
      </w:pPr>
      <w:r w:rsidRPr="00713D14">
        <w:rPr>
          <w:sz w:val="22"/>
          <w:szCs w:val="22"/>
        </w:rPr>
        <w:t>…………………………………………………………………………………………………………………………</w:t>
      </w:r>
    </w:p>
    <w:p w14:paraId="61C4EA4D" w14:textId="77777777" w:rsidR="00C54952" w:rsidRPr="00713D14" w:rsidRDefault="00C54952" w:rsidP="00C54952">
      <w:pPr>
        <w:jc w:val="both"/>
        <w:rPr>
          <w:sz w:val="22"/>
          <w:szCs w:val="22"/>
        </w:rPr>
      </w:pPr>
      <w:r w:rsidRPr="00713D14">
        <w:rPr>
          <w:sz w:val="22"/>
          <w:szCs w:val="22"/>
        </w:rPr>
        <w:t>…………………………………………………………………………………………………………………………</w:t>
      </w:r>
    </w:p>
    <w:p w14:paraId="5A5D8402" w14:textId="77777777" w:rsidR="00C54952" w:rsidRPr="00713D14" w:rsidRDefault="00C54952" w:rsidP="00C54952">
      <w:pPr>
        <w:jc w:val="both"/>
        <w:rPr>
          <w:sz w:val="22"/>
          <w:szCs w:val="22"/>
        </w:rPr>
      </w:pPr>
      <w:r w:rsidRPr="00713D14">
        <w:rPr>
          <w:sz w:val="22"/>
          <w:szCs w:val="22"/>
        </w:rPr>
        <w:t>…………………………………………………………………………………………………………………………</w:t>
      </w:r>
    </w:p>
    <w:p w14:paraId="509E1A1E" w14:textId="77777777" w:rsidR="00C54952" w:rsidRPr="00713D14" w:rsidRDefault="00C54952" w:rsidP="00C54952">
      <w:pPr>
        <w:jc w:val="both"/>
        <w:rPr>
          <w:sz w:val="22"/>
          <w:szCs w:val="22"/>
        </w:rPr>
      </w:pPr>
      <w:r w:rsidRPr="00713D14">
        <w:rPr>
          <w:sz w:val="22"/>
          <w:szCs w:val="22"/>
        </w:rPr>
        <w:t>…………………………………………………………………………………………………………………………</w:t>
      </w:r>
    </w:p>
    <w:p w14:paraId="5C5CBF1F" w14:textId="77777777" w:rsidR="000B2E47" w:rsidRPr="00713D14" w:rsidRDefault="000B2E47" w:rsidP="00C54952">
      <w:pPr>
        <w:jc w:val="both"/>
        <w:rPr>
          <w:sz w:val="22"/>
          <w:szCs w:val="22"/>
        </w:rPr>
      </w:pPr>
      <w:r w:rsidRPr="00713D14">
        <w:rPr>
          <w:sz w:val="22"/>
          <w:szCs w:val="22"/>
        </w:rPr>
        <w:t>…………………………………………………………………………………………………………………………</w:t>
      </w:r>
    </w:p>
    <w:p w14:paraId="6D1CFA60" w14:textId="77777777" w:rsidR="00F361AE" w:rsidRPr="00713D14" w:rsidRDefault="00F361AE" w:rsidP="00F361AE">
      <w:pPr>
        <w:jc w:val="both"/>
        <w:rPr>
          <w:sz w:val="22"/>
          <w:szCs w:val="22"/>
        </w:rPr>
      </w:pPr>
      <w:r w:rsidRPr="00713D14">
        <w:rPr>
          <w:sz w:val="22"/>
          <w:szCs w:val="22"/>
        </w:rPr>
        <w:t>…………………………………………………………………………………………………………………………</w:t>
      </w:r>
    </w:p>
    <w:p w14:paraId="0BBE2738" w14:textId="77777777" w:rsidR="00F361AE" w:rsidRPr="00713D14" w:rsidRDefault="00F361AE" w:rsidP="00C54952">
      <w:pPr>
        <w:jc w:val="both"/>
        <w:rPr>
          <w:sz w:val="22"/>
          <w:szCs w:val="22"/>
        </w:rPr>
      </w:pPr>
    </w:p>
    <w:p w14:paraId="18F34A04" w14:textId="77777777" w:rsidR="002B4348" w:rsidRPr="00713D14" w:rsidRDefault="002B4348" w:rsidP="00DD3132">
      <w:pPr>
        <w:spacing w:before="240"/>
        <w:jc w:val="both"/>
        <w:rPr>
          <w:b/>
          <w:sz w:val="22"/>
          <w:szCs w:val="22"/>
        </w:rPr>
      </w:pPr>
      <w:r w:rsidRPr="00713D14">
        <w:rPr>
          <w:b/>
          <w:sz w:val="22"/>
          <w:szCs w:val="22"/>
        </w:rPr>
        <w:t xml:space="preserve">Question </w:t>
      </w:r>
      <w:r w:rsidR="00F112A0" w:rsidRPr="00713D14">
        <w:rPr>
          <w:b/>
          <w:sz w:val="22"/>
          <w:szCs w:val="22"/>
        </w:rPr>
        <w:t>8</w:t>
      </w:r>
      <w:r w:rsidRPr="00713D14">
        <w:rPr>
          <w:b/>
          <w:sz w:val="22"/>
          <w:szCs w:val="22"/>
        </w:rPr>
        <w:t xml:space="preserve">: Are the results of </w:t>
      </w:r>
      <w:r w:rsidR="00F361AE" w:rsidRPr="00713D14">
        <w:rPr>
          <w:b/>
          <w:sz w:val="22"/>
          <w:szCs w:val="22"/>
        </w:rPr>
        <w:t>the</w:t>
      </w:r>
      <w:r w:rsidRPr="00713D14">
        <w:rPr>
          <w:b/>
          <w:sz w:val="22"/>
          <w:szCs w:val="22"/>
        </w:rPr>
        <w:t xml:space="preserve"> </w:t>
      </w:r>
      <w:r w:rsidR="0061690B" w:rsidRPr="00713D14">
        <w:rPr>
          <w:b/>
          <w:sz w:val="22"/>
          <w:szCs w:val="22"/>
        </w:rPr>
        <w:t xml:space="preserve">recommended </w:t>
      </w:r>
      <w:r w:rsidR="00CC598D" w:rsidRPr="00713D14">
        <w:rPr>
          <w:b/>
          <w:sz w:val="22"/>
          <w:szCs w:val="22"/>
        </w:rPr>
        <w:t>protected</w:t>
      </w:r>
      <w:r w:rsidRPr="00713D14">
        <w:rPr>
          <w:b/>
          <w:sz w:val="22"/>
          <w:szCs w:val="22"/>
        </w:rPr>
        <w:t xml:space="preserve"> species surveys included with your application?</w:t>
      </w:r>
      <w:r w:rsidR="0061690B" w:rsidRPr="00713D14">
        <w:rPr>
          <w:b/>
          <w:sz w:val="22"/>
          <w:szCs w:val="22"/>
        </w:rPr>
        <w:t xml:space="preserve"> These will be needed for determination of your application.</w:t>
      </w:r>
    </w:p>
    <w:p w14:paraId="486B378C" w14:textId="77777777" w:rsidR="002B4348" w:rsidRPr="00713D14" w:rsidRDefault="002B4348" w:rsidP="002B4348">
      <w:pPr>
        <w:ind w:left="567"/>
        <w:jc w:val="both"/>
        <w:rPr>
          <w:b/>
          <w:sz w:val="22"/>
          <w:szCs w:val="22"/>
        </w:rPr>
      </w:pPr>
      <w:r w:rsidRPr="00713D14">
        <w:rPr>
          <w:b/>
          <w:sz w:val="22"/>
          <w:szCs w:val="22"/>
        </w:rPr>
        <w:t>YES / NO</w:t>
      </w:r>
    </w:p>
    <w:p w14:paraId="543EC342" w14:textId="77777777" w:rsidR="00F361AE" w:rsidRPr="00713D14" w:rsidRDefault="00F361AE" w:rsidP="002B4348">
      <w:pPr>
        <w:ind w:left="567"/>
        <w:jc w:val="both"/>
        <w:rPr>
          <w:b/>
          <w:sz w:val="22"/>
          <w:szCs w:val="22"/>
        </w:rPr>
      </w:pPr>
    </w:p>
    <w:p w14:paraId="06D5AD2C" w14:textId="77777777" w:rsidR="00076BAF" w:rsidRPr="00713D14" w:rsidRDefault="00F34EDF" w:rsidP="009072B8">
      <w:pPr>
        <w:jc w:val="both"/>
        <w:rPr>
          <w:b/>
          <w:sz w:val="22"/>
          <w:u w:val="single"/>
        </w:rPr>
      </w:pPr>
      <w:r w:rsidRPr="00713D14">
        <w:rPr>
          <w:b/>
          <w:sz w:val="22"/>
          <w:u w:val="single"/>
        </w:rPr>
        <w:t xml:space="preserve">3.3: </w:t>
      </w:r>
      <w:r w:rsidR="00AF728A" w:rsidRPr="00713D14">
        <w:rPr>
          <w:b/>
          <w:sz w:val="22"/>
          <w:u w:val="single"/>
        </w:rPr>
        <w:t>Mitigation</w:t>
      </w:r>
    </w:p>
    <w:p w14:paraId="4E611D91" w14:textId="77777777" w:rsidR="00A37CC3" w:rsidRPr="00713D14" w:rsidRDefault="00A37CC3" w:rsidP="009072B8">
      <w:pPr>
        <w:ind w:left="567"/>
        <w:jc w:val="both"/>
        <w:rPr>
          <w:sz w:val="20"/>
          <w:szCs w:val="20"/>
        </w:rPr>
      </w:pPr>
      <w:r w:rsidRPr="00713D14">
        <w:rPr>
          <w:sz w:val="20"/>
          <w:szCs w:val="20"/>
        </w:rPr>
        <w:t>If your ecologist</w:t>
      </w:r>
      <w:r w:rsidR="00937795" w:rsidRPr="00713D14">
        <w:rPr>
          <w:sz w:val="20"/>
          <w:szCs w:val="20"/>
        </w:rPr>
        <w:t xml:space="preserve"> has</w:t>
      </w:r>
      <w:r w:rsidRPr="00713D14">
        <w:rPr>
          <w:sz w:val="20"/>
          <w:szCs w:val="20"/>
        </w:rPr>
        <w:t xml:space="preserve"> identified</w:t>
      </w:r>
      <w:r w:rsidR="000D14FD" w:rsidRPr="00713D14">
        <w:rPr>
          <w:sz w:val="20"/>
          <w:szCs w:val="20"/>
        </w:rPr>
        <w:t xml:space="preserve"> potential</w:t>
      </w:r>
      <w:r w:rsidRPr="00713D14">
        <w:rPr>
          <w:sz w:val="20"/>
          <w:szCs w:val="20"/>
        </w:rPr>
        <w:t xml:space="preserve"> impacts </w:t>
      </w:r>
      <w:r w:rsidR="000D14FD" w:rsidRPr="00713D14">
        <w:rPr>
          <w:sz w:val="20"/>
          <w:szCs w:val="20"/>
        </w:rPr>
        <w:t>up</w:t>
      </w:r>
      <w:r w:rsidRPr="00713D14">
        <w:rPr>
          <w:sz w:val="20"/>
          <w:szCs w:val="20"/>
        </w:rPr>
        <w:t xml:space="preserve">on </w:t>
      </w:r>
      <w:r w:rsidR="000D14FD" w:rsidRPr="00713D14">
        <w:rPr>
          <w:sz w:val="20"/>
          <w:szCs w:val="20"/>
        </w:rPr>
        <w:t xml:space="preserve">designated </w:t>
      </w:r>
      <w:r w:rsidRPr="00713D14">
        <w:rPr>
          <w:sz w:val="20"/>
          <w:szCs w:val="20"/>
        </w:rPr>
        <w:t>wildl</w:t>
      </w:r>
      <w:r w:rsidR="00F34EDF" w:rsidRPr="00713D14">
        <w:rPr>
          <w:sz w:val="20"/>
          <w:szCs w:val="20"/>
        </w:rPr>
        <w:t>ife sit</w:t>
      </w:r>
      <w:r w:rsidR="00937795" w:rsidRPr="00713D14">
        <w:rPr>
          <w:sz w:val="20"/>
          <w:szCs w:val="20"/>
        </w:rPr>
        <w:t xml:space="preserve">es, </w:t>
      </w:r>
      <w:r w:rsidR="00CC598D" w:rsidRPr="00713D14">
        <w:rPr>
          <w:sz w:val="20"/>
          <w:szCs w:val="20"/>
        </w:rPr>
        <w:t>protected</w:t>
      </w:r>
      <w:r w:rsidR="00937795" w:rsidRPr="00713D14">
        <w:rPr>
          <w:sz w:val="20"/>
          <w:szCs w:val="20"/>
        </w:rPr>
        <w:t xml:space="preserve"> species or </w:t>
      </w:r>
      <w:r w:rsidR="00BA14ED" w:rsidRPr="00713D14">
        <w:rPr>
          <w:sz w:val="20"/>
          <w:szCs w:val="20"/>
        </w:rPr>
        <w:t>P</w:t>
      </w:r>
      <w:r w:rsidR="00CC598D" w:rsidRPr="00713D14">
        <w:rPr>
          <w:sz w:val="20"/>
          <w:szCs w:val="20"/>
        </w:rPr>
        <w:t>riority</w:t>
      </w:r>
      <w:r w:rsidR="00F34EDF" w:rsidRPr="00713D14">
        <w:rPr>
          <w:sz w:val="20"/>
          <w:szCs w:val="20"/>
        </w:rPr>
        <w:t xml:space="preserve"> species/</w:t>
      </w:r>
      <w:r w:rsidR="00BA14ED" w:rsidRPr="00713D14">
        <w:rPr>
          <w:sz w:val="20"/>
          <w:szCs w:val="20"/>
        </w:rPr>
        <w:t xml:space="preserve">habitats, details of </w:t>
      </w:r>
      <w:r w:rsidRPr="00713D14">
        <w:rPr>
          <w:sz w:val="20"/>
          <w:szCs w:val="20"/>
        </w:rPr>
        <w:t xml:space="preserve">mitigation </w:t>
      </w:r>
      <w:r w:rsidR="00BA14ED" w:rsidRPr="00713D14">
        <w:rPr>
          <w:sz w:val="20"/>
          <w:szCs w:val="20"/>
        </w:rPr>
        <w:t>measures to be delivered mu</w:t>
      </w:r>
      <w:r w:rsidRPr="00713D14">
        <w:rPr>
          <w:sz w:val="20"/>
          <w:szCs w:val="20"/>
        </w:rPr>
        <w:t xml:space="preserve">st be provided </w:t>
      </w:r>
      <w:r w:rsidR="001069C1" w:rsidRPr="00713D14">
        <w:rPr>
          <w:sz w:val="20"/>
          <w:szCs w:val="20"/>
        </w:rPr>
        <w:t xml:space="preserve">as part of any ecological assessment prior to determination. </w:t>
      </w:r>
    </w:p>
    <w:p w14:paraId="7EB8206F" w14:textId="6B160D48" w:rsidR="00BA14ED" w:rsidRPr="00713D14" w:rsidRDefault="00A37CC3" w:rsidP="009072B8">
      <w:pPr>
        <w:ind w:left="567"/>
        <w:jc w:val="both"/>
        <w:rPr>
          <w:sz w:val="20"/>
          <w:szCs w:val="20"/>
        </w:rPr>
      </w:pPr>
      <w:r w:rsidRPr="00713D14">
        <w:rPr>
          <w:sz w:val="20"/>
          <w:szCs w:val="20"/>
        </w:rPr>
        <w:t xml:space="preserve">Where European </w:t>
      </w:r>
      <w:r w:rsidR="00BA14ED" w:rsidRPr="00713D14">
        <w:rPr>
          <w:sz w:val="20"/>
          <w:szCs w:val="20"/>
        </w:rPr>
        <w:t>P</w:t>
      </w:r>
      <w:r w:rsidR="001069C1" w:rsidRPr="00713D14">
        <w:rPr>
          <w:sz w:val="20"/>
          <w:szCs w:val="20"/>
        </w:rPr>
        <w:t>rotected</w:t>
      </w:r>
      <w:r w:rsidR="00BA14ED" w:rsidRPr="00713D14">
        <w:rPr>
          <w:sz w:val="20"/>
          <w:szCs w:val="20"/>
        </w:rPr>
        <w:t xml:space="preserve"> S</w:t>
      </w:r>
      <w:r w:rsidRPr="00713D14">
        <w:rPr>
          <w:sz w:val="20"/>
          <w:szCs w:val="20"/>
        </w:rPr>
        <w:t xml:space="preserve">pecies (EPS) are </w:t>
      </w:r>
      <w:r w:rsidR="00BA14ED" w:rsidRPr="00713D14">
        <w:rPr>
          <w:sz w:val="20"/>
          <w:szCs w:val="20"/>
        </w:rPr>
        <w:t>likely to be affected</w:t>
      </w:r>
      <w:r w:rsidR="006374B4" w:rsidRPr="00713D14">
        <w:rPr>
          <w:sz w:val="20"/>
          <w:szCs w:val="20"/>
        </w:rPr>
        <w:t xml:space="preserve"> (e</w:t>
      </w:r>
      <w:r w:rsidR="000C32AA">
        <w:rPr>
          <w:sz w:val="20"/>
          <w:szCs w:val="20"/>
        </w:rPr>
        <w:t>.</w:t>
      </w:r>
      <w:r w:rsidR="006374B4" w:rsidRPr="00713D14">
        <w:rPr>
          <w:sz w:val="20"/>
          <w:szCs w:val="20"/>
        </w:rPr>
        <w:t>g</w:t>
      </w:r>
      <w:r w:rsidR="000C32AA">
        <w:rPr>
          <w:sz w:val="20"/>
          <w:szCs w:val="20"/>
        </w:rPr>
        <w:t>.</w:t>
      </w:r>
      <w:r w:rsidR="006374B4" w:rsidRPr="00713D14">
        <w:rPr>
          <w:sz w:val="20"/>
          <w:szCs w:val="20"/>
        </w:rPr>
        <w:t xml:space="preserve"> bats, </w:t>
      </w:r>
      <w:r w:rsidR="000C32AA">
        <w:rPr>
          <w:sz w:val="20"/>
          <w:szCs w:val="20"/>
        </w:rPr>
        <w:t>G</w:t>
      </w:r>
      <w:r w:rsidR="006374B4" w:rsidRPr="00713D14">
        <w:rPr>
          <w:sz w:val="20"/>
          <w:szCs w:val="20"/>
        </w:rPr>
        <w:t xml:space="preserve">reat </w:t>
      </w:r>
      <w:r w:rsidR="000C32AA">
        <w:rPr>
          <w:sz w:val="20"/>
          <w:szCs w:val="20"/>
        </w:rPr>
        <w:t>C</w:t>
      </w:r>
      <w:r w:rsidR="006374B4" w:rsidRPr="00713D14">
        <w:rPr>
          <w:sz w:val="20"/>
          <w:szCs w:val="20"/>
        </w:rPr>
        <w:t xml:space="preserve">rested </w:t>
      </w:r>
      <w:r w:rsidR="000C32AA">
        <w:rPr>
          <w:sz w:val="20"/>
          <w:szCs w:val="20"/>
        </w:rPr>
        <w:t>N</w:t>
      </w:r>
      <w:r w:rsidR="006374B4" w:rsidRPr="00713D14">
        <w:rPr>
          <w:sz w:val="20"/>
          <w:szCs w:val="20"/>
        </w:rPr>
        <w:t xml:space="preserve">ewts, </w:t>
      </w:r>
      <w:r w:rsidR="000C32AA">
        <w:rPr>
          <w:sz w:val="20"/>
          <w:szCs w:val="20"/>
        </w:rPr>
        <w:t>O</w:t>
      </w:r>
      <w:r w:rsidR="006374B4" w:rsidRPr="00713D14">
        <w:rPr>
          <w:sz w:val="20"/>
          <w:szCs w:val="20"/>
        </w:rPr>
        <w:t xml:space="preserve">tters and </w:t>
      </w:r>
      <w:r w:rsidR="000C32AA">
        <w:rPr>
          <w:sz w:val="20"/>
          <w:szCs w:val="20"/>
        </w:rPr>
        <w:t>Hazel D</w:t>
      </w:r>
      <w:r w:rsidR="006374B4" w:rsidRPr="00713D14">
        <w:rPr>
          <w:sz w:val="20"/>
          <w:szCs w:val="20"/>
        </w:rPr>
        <w:t>ormice)</w:t>
      </w:r>
      <w:r w:rsidRPr="00713D14">
        <w:rPr>
          <w:sz w:val="20"/>
          <w:szCs w:val="20"/>
        </w:rPr>
        <w:t>, Uttlesford District Council</w:t>
      </w:r>
      <w:r w:rsidR="00937795" w:rsidRPr="00713D14">
        <w:rPr>
          <w:sz w:val="20"/>
          <w:szCs w:val="20"/>
        </w:rPr>
        <w:t>,</w:t>
      </w:r>
      <w:r w:rsidRPr="00713D14">
        <w:rPr>
          <w:sz w:val="20"/>
          <w:szCs w:val="20"/>
        </w:rPr>
        <w:t xml:space="preserve"> as the competent authority</w:t>
      </w:r>
      <w:r w:rsidR="0005322F" w:rsidRPr="00713D14">
        <w:rPr>
          <w:sz w:val="20"/>
          <w:szCs w:val="20"/>
        </w:rPr>
        <w:t xml:space="preserve">, </w:t>
      </w:r>
      <w:r w:rsidRPr="00713D14">
        <w:rPr>
          <w:sz w:val="20"/>
          <w:szCs w:val="20"/>
        </w:rPr>
        <w:t xml:space="preserve">needs to </w:t>
      </w:r>
      <w:r w:rsidR="00BA14ED" w:rsidRPr="00713D14">
        <w:rPr>
          <w:sz w:val="20"/>
          <w:szCs w:val="20"/>
        </w:rPr>
        <w:t xml:space="preserve">have certainty of likely impacts and effective mitigation measures that can </w:t>
      </w:r>
      <w:r w:rsidRPr="00713D14">
        <w:rPr>
          <w:sz w:val="20"/>
          <w:szCs w:val="20"/>
        </w:rPr>
        <w:t xml:space="preserve">be </w:t>
      </w:r>
      <w:r w:rsidR="00BA14ED" w:rsidRPr="00713D14">
        <w:rPr>
          <w:sz w:val="20"/>
          <w:szCs w:val="20"/>
        </w:rPr>
        <w:t xml:space="preserve">secured by condition or </w:t>
      </w:r>
      <w:hyperlink r:id="rId48" w:history="1">
        <w:r w:rsidR="00BC4C8B" w:rsidRPr="00BC4C8B">
          <w:rPr>
            <w:rStyle w:val="Hyperlink"/>
            <w:sz w:val="20"/>
            <w:szCs w:val="20"/>
          </w:rPr>
          <w:t>licence</w:t>
        </w:r>
      </w:hyperlink>
      <w:r w:rsidR="00BC4C8B">
        <w:rPr>
          <w:sz w:val="20"/>
          <w:szCs w:val="20"/>
        </w:rPr>
        <w:t xml:space="preserve"> </w:t>
      </w:r>
      <w:r w:rsidR="00BA14ED" w:rsidRPr="00713D14">
        <w:rPr>
          <w:sz w:val="20"/>
          <w:szCs w:val="20"/>
        </w:rPr>
        <w:t xml:space="preserve">so that </w:t>
      </w:r>
      <w:r w:rsidRPr="00713D14">
        <w:rPr>
          <w:sz w:val="20"/>
          <w:szCs w:val="20"/>
        </w:rPr>
        <w:t xml:space="preserve">the development </w:t>
      </w:r>
      <w:r w:rsidR="00BA14ED" w:rsidRPr="00713D14">
        <w:rPr>
          <w:sz w:val="20"/>
          <w:szCs w:val="20"/>
        </w:rPr>
        <w:t xml:space="preserve">can be made acceptable. </w:t>
      </w:r>
    </w:p>
    <w:p w14:paraId="78C13D94" w14:textId="48087E30" w:rsidR="0005322F" w:rsidRPr="00713D14" w:rsidRDefault="0005322F" w:rsidP="009072B8">
      <w:pPr>
        <w:ind w:left="567"/>
        <w:jc w:val="both"/>
        <w:rPr>
          <w:sz w:val="20"/>
          <w:szCs w:val="20"/>
        </w:rPr>
      </w:pPr>
      <w:r w:rsidRPr="00713D14">
        <w:rPr>
          <w:sz w:val="20"/>
          <w:szCs w:val="20"/>
        </w:rPr>
        <w:t>I</w:t>
      </w:r>
      <w:r w:rsidR="002C7025" w:rsidRPr="00713D14">
        <w:rPr>
          <w:sz w:val="20"/>
          <w:szCs w:val="20"/>
        </w:rPr>
        <w:t xml:space="preserve">n accordance with </w:t>
      </w:r>
      <w:r w:rsidR="00B957AC" w:rsidRPr="00713D14">
        <w:rPr>
          <w:sz w:val="20"/>
          <w:szCs w:val="20"/>
        </w:rPr>
        <w:t>P</w:t>
      </w:r>
      <w:r w:rsidR="002C7025" w:rsidRPr="00713D14">
        <w:rPr>
          <w:sz w:val="20"/>
          <w:szCs w:val="20"/>
        </w:rPr>
        <w:t>aragraph 1</w:t>
      </w:r>
      <w:r w:rsidR="00BA14ED" w:rsidRPr="00713D14">
        <w:rPr>
          <w:sz w:val="20"/>
          <w:szCs w:val="20"/>
        </w:rPr>
        <w:t>7</w:t>
      </w:r>
      <w:r w:rsidR="005D447D" w:rsidRPr="00713D14">
        <w:rPr>
          <w:sz w:val="20"/>
          <w:szCs w:val="20"/>
        </w:rPr>
        <w:t>5</w:t>
      </w:r>
      <w:r w:rsidR="002C7025" w:rsidRPr="00713D14">
        <w:rPr>
          <w:sz w:val="20"/>
          <w:szCs w:val="20"/>
        </w:rPr>
        <w:t xml:space="preserve"> of the </w:t>
      </w:r>
      <w:hyperlink r:id="rId49" w:history="1">
        <w:r w:rsidR="002C7025" w:rsidRPr="00713D14">
          <w:rPr>
            <w:rStyle w:val="Hyperlink"/>
            <w:sz w:val="20"/>
            <w:szCs w:val="20"/>
          </w:rPr>
          <w:t>NPPF</w:t>
        </w:r>
      </w:hyperlink>
      <w:r w:rsidR="002C7025" w:rsidRPr="00713D14">
        <w:rPr>
          <w:sz w:val="20"/>
          <w:szCs w:val="20"/>
        </w:rPr>
        <w:t xml:space="preserve">, the applicant should seek to avoid harm to biodiversity, before they mitigate or compensate </w:t>
      </w:r>
      <w:r w:rsidR="000B2E47" w:rsidRPr="00713D14">
        <w:rPr>
          <w:sz w:val="20"/>
          <w:szCs w:val="20"/>
        </w:rPr>
        <w:t>(</w:t>
      </w:r>
      <w:r w:rsidR="002C7025" w:rsidRPr="00713D14">
        <w:rPr>
          <w:sz w:val="20"/>
          <w:szCs w:val="20"/>
        </w:rPr>
        <w:t>as a last resort</w:t>
      </w:r>
      <w:r w:rsidR="000B2E47" w:rsidRPr="00713D14">
        <w:rPr>
          <w:sz w:val="20"/>
          <w:szCs w:val="20"/>
        </w:rPr>
        <w:t>) any losses, through the mitigation hierarchy</w:t>
      </w:r>
      <w:r w:rsidR="002C7025" w:rsidRPr="00713D14">
        <w:rPr>
          <w:sz w:val="20"/>
          <w:szCs w:val="20"/>
        </w:rPr>
        <w:t>. Where a development cannot satisfy the requirements of the mitigation hierarchy</w:t>
      </w:r>
      <w:r w:rsidR="004B3032" w:rsidRPr="00713D14">
        <w:rPr>
          <w:sz w:val="20"/>
          <w:szCs w:val="20"/>
        </w:rPr>
        <w:t>, planning permission</w:t>
      </w:r>
      <w:r w:rsidR="00937795" w:rsidRPr="00713D14">
        <w:rPr>
          <w:sz w:val="20"/>
          <w:szCs w:val="20"/>
        </w:rPr>
        <w:t xml:space="preserve"> should</w:t>
      </w:r>
      <w:r w:rsidR="000B2B04" w:rsidRPr="00713D14">
        <w:rPr>
          <w:sz w:val="20"/>
          <w:szCs w:val="20"/>
        </w:rPr>
        <w:t xml:space="preserve"> be</w:t>
      </w:r>
      <w:r w:rsidR="002C7025" w:rsidRPr="00713D14">
        <w:rPr>
          <w:sz w:val="20"/>
          <w:szCs w:val="20"/>
        </w:rPr>
        <w:t xml:space="preserve"> refused</w:t>
      </w:r>
      <w:r w:rsidR="00A37CC3" w:rsidRPr="00713D14">
        <w:rPr>
          <w:sz w:val="20"/>
          <w:szCs w:val="20"/>
        </w:rPr>
        <w:t>.</w:t>
      </w:r>
      <w:r w:rsidR="00937795" w:rsidRPr="00713D14">
        <w:rPr>
          <w:sz w:val="20"/>
          <w:szCs w:val="20"/>
        </w:rPr>
        <w:t xml:space="preserve"> </w:t>
      </w:r>
      <w:r w:rsidR="00097CEB" w:rsidRPr="00713D14">
        <w:rPr>
          <w:sz w:val="20"/>
          <w:szCs w:val="20"/>
        </w:rPr>
        <w:t xml:space="preserve">Applicants should </w:t>
      </w:r>
      <w:r w:rsidR="00A95861" w:rsidRPr="00713D14">
        <w:rPr>
          <w:sz w:val="20"/>
          <w:szCs w:val="20"/>
        </w:rPr>
        <w:t xml:space="preserve">also </w:t>
      </w:r>
      <w:r w:rsidRPr="00713D14">
        <w:rPr>
          <w:sz w:val="20"/>
          <w:szCs w:val="20"/>
        </w:rPr>
        <w:t xml:space="preserve">aim to achieve </w:t>
      </w:r>
      <w:r w:rsidR="00A95861" w:rsidRPr="00713D14">
        <w:rPr>
          <w:sz w:val="20"/>
          <w:szCs w:val="20"/>
        </w:rPr>
        <w:t xml:space="preserve">measurable </w:t>
      </w:r>
      <w:r w:rsidRPr="00713D14">
        <w:rPr>
          <w:sz w:val="20"/>
          <w:szCs w:val="20"/>
        </w:rPr>
        <w:t>net-</w:t>
      </w:r>
      <w:r w:rsidR="00097CEB" w:rsidRPr="00713D14">
        <w:rPr>
          <w:sz w:val="20"/>
          <w:szCs w:val="20"/>
        </w:rPr>
        <w:t>gain</w:t>
      </w:r>
      <w:r w:rsidR="00A95861" w:rsidRPr="00713D14">
        <w:rPr>
          <w:sz w:val="20"/>
          <w:szCs w:val="20"/>
        </w:rPr>
        <w:t xml:space="preserve"> for biodiversity</w:t>
      </w:r>
      <w:r w:rsidR="00097CEB" w:rsidRPr="00713D14">
        <w:rPr>
          <w:sz w:val="20"/>
          <w:szCs w:val="20"/>
        </w:rPr>
        <w:t xml:space="preserve"> using </w:t>
      </w:r>
      <w:hyperlink r:id="rId50" w:history="1">
        <w:r w:rsidR="007771A5" w:rsidRPr="00713D14">
          <w:rPr>
            <w:rStyle w:val="Hyperlink"/>
            <w:sz w:val="20"/>
            <w:szCs w:val="20"/>
          </w:rPr>
          <w:t>Good Practice Principles for Development</w:t>
        </w:r>
      </w:hyperlink>
      <w:r w:rsidR="007771A5" w:rsidRPr="00713D14">
        <w:rPr>
          <w:sz w:val="20"/>
          <w:szCs w:val="20"/>
        </w:rPr>
        <w:t xml:space="preserve">. </w:t>
      </w:r>
    </w:p>
    <w:p w14:paraId="28644F54" w14:textId="1D3DD5A3" w:rsidR="000B2B04" w:rsidRPr="00713D14" w:rsidRDefault="00395775" w:rsidP="00395775">
      <w:pPr>
        <w:ind w:left="567"/>
        <w:jc w:val="both"/>
        <w:rPr>
          <w:color w:val="0000FF" w:themeColor="hyperlink"/>
          <w:sz w:val="20"/>
          <w:szCs w:val="20"/>
          <w:u w:val="single"/>
        </w:rPr>
      </w:pPr>
      <w:r w:rsidRPr="00713D14">
        <w:rPr>
          <w:sz w:val="20"/>
          <w:szCs w:val="20"/>
        </w:rPr>
        <w:t>Where habitat loss is expected, e</w:t>
      </w:r>
      <w:r w:rsidR="00623A6E" w:rsidRPr="00713D14">
        <w:rPr>
          <w:sz w:val="20"/>
          <w:szCs w:val="20"/>
        </w:rPr>
        <w:t xml:space="preserve">cologists should use </w:t>
      </w:r>
      <w:r w:rsidR="007771A5" w:rsidRPr="00713D14">
        <w:rPr>
          <w:sz w:val="20"/>
          <w:szCs w:val="20"/>
        </w:rPr>
        <w:t>t</w:t>
      </w:r>
      <w:r w:rsidR="00623A6E" w:rsidRPr="00713D14">
        <w:rPr>
          <w:sz w:val="20"/>
          <w:szCs w:val="20"/>
        </w:rPr>
        <w:t xml:space="preserve">he </w:t>
      </w:r>
      <w:r w:rsidR="00C66D17">
        <w:rPr>
          <w:sz w:val="20"/>
          <w:szCs w:val="20"/>
        </w:rPr>
        <w:t xml:space="preserve">latest </w:t>
      </w:r>
      <w:r w:rsidR="00623A6E" w:rsidRPr="00C66D17">
        <w:rPr>
          <w:sz w:val="20"/>
          <w:szCs w:val="20"/>
        </w:rPr>
        <w:t>Biodiversity Offsetting Metric</w:t>
      </w:r>
      <w:r w:rsidR="00267554" w:rsidRPr="00BC4C8B">
        <w:rPr>
          <w:rStyle w:val="Hyperlink"/>
          <w:color w:val="auto"/>
          <w:sz w:val="20"/>
          <w:szCs w:val="20"/>
          <w:u w:val="none"/>
        </w:rPr>
        <w:t>.</w:t>
      </w:r>
      <w:r w:rsidRPr="00BC4C8B">
        <w:rPr>
          <w:rStyle w:val="Hyperlink"/>
          <w:color w:val="auto"/>
          <w:sz w:val="20"/>
          <w:szCs w:val="20"/>
          <w:u w:val="none"/>
        </w:rPr>
        <w:t xml:space="preserve"> </w:t>
      </w:r>
      <w:r w:rsidR="00623A6E" w:rsidRPr="00713D14">
        <w:rPr>
          <w:sz w:val="20"/>
          <w:szCs w:val="20"/>
        </w:rPr>
        <w:t xml:space="preserve">This </w:t>
      </w:r>
      <w:r w:rsidR="000B2B04" w:rsidRPr="00713D14">
        <w:rPr>
          <w:sz w:val="20"/>
          <w:szCs w:val="20"/>
        </w:rPr>
        <w:t>provides a standardised and transparent approach to ensuring mitigation and compensation measu</w:t>
      </w:r>
      <w:r w:rsidR="00F34EDF" w:rsidRPr="00713D14">
        <w:rPr>
          <w:sz w:val="20"/>
          <w:szCs w:val="20"/>
        </w:rPr>
        <w:t>res are sufficient to sec</w:t>
      </w:r>
      <w:r w:rsidR="0005322F" w:rsidRPr="00713D14">
        <w:rPr>
          <w:sz w:val="20"/>
          <w:szCs w:val="20"/>
        </w:rPr>
        <w:t>ure no net-</w:t>
      </w:r>
      <w:r w:rsidR="000B2B04" w:rsidRPr="00713D14">
        <w:rPr>
          <w:sz w:val="20"/>
          <w:szCs w:val="20"/>
        </w:rPr>
        <w:t>loss of biodiversity. Th</w:t>
      </w:r>
      <w:r w:rsidR="00203AA0" w:rsidRPr="00713D14">
        <w:rPr>
          <w:sz w:val="20"/>
          <w:szCs w:val="20"/>
        </w:rPr>
        <w:t>e M</w:t>
      </w:r>
      <w:r w:rsidR="00F34EDF" w:rsidRPr="00713D14">
        <w:rPr>
          <w:sz w:val="20"/>
          <w:szCs w:val="20"/>
        </w:rPr>
        <w:t>etric is a stand-alone tool, and</w:t>
      </w:r>
      <w:r w:rsidR="000B2B04" w:rsidRPr="00713D14">
        <w:rPr>
          <w:sz w:val="20"/>
          <w:szCs w:val="20"/>
        </w:rPr>
        <w:t xml:space="preserve"> its use does </w:t>
      </w:r>
      <w:r w:rsidR="000B2B04" w:rsidRPr="00713D14">
        <w:rPr>
          <w:bCs/>
          <w:sz w:val="20"/>
          <w:szCs w:val="20"/>
        </w:rPr>
        <w:t>not</w:t>
      </w:r>
      <w:r w:rsidR="000B2B04" w:rsidRPr="00713D14">
        <w:rPr>
          <w:b/>
          <w:bCs/>
          <w:sz w:val="20"/>
          <w:szCs w:val="20"/>
        </w:rPr>
        <w:t xml:space="preserve"> </w:t>
      </w:r>
      <w:r w:rsidR="000B2B04" w:rsidRPr="00713D14">
        <w:rPr>
          <w:sz w:val="20"/>
          <w:szCs w:val="20"/>
        </w:rPr>
        <w:t>assume a need for off-site compensation.</w:t>
      </w:r>
      <w:r w:rsidR="0005322F" w:rsidRPr="00713D14">
        <w:rPr>
          <w:sz w:val="20"/>
          <w:szCs w:val="20"/>
        </w:rPr>
        <w:t xml:space="preserve"> I</w:t>
      </w:r>
      <w:r w:rsidR="000B2B04" w:rsidRPr="00713D14">
        <w:rPr>
          <w:sz w:val="20"/>
          <w:szCs w:val="20"/>
        </w:rPr>
        <w:t>t can be used to quantify the positive benefits of on</w:t>
      </w:r>
      <w:r w:rsidR="00F34EDF" w:rsidRPr="00713D14">
        <w:rPr>
          <w:sz w:val="20"/>
          <w:szCs w:val="20"/>
        </w:rPr>
        <w:t>-</w:t>
      </w:r>
      <w:r w:rsidR="000B2B04" w:rsidRPr="00713D14">
        <w:rPr>
          <w:sz w:val="20"/>
          <w:szCs w:val="20"/>
        </w:rPr>
        <w:t xml:space="preserve">site mitigation or </w:t>
      </w:r>
      <w:r w:rsidR="00C66D17">
        <w:rPr>
          <w:sz w:val="20"/>
          <w:szCs w:val="20"/>
        </w:rPr>
        <w:t xml:space="preserve">proportionate </w:t>
      </w:r>
      <w:r w:rsidR="000B2B04" w:rsidRPr="00713D14">
        <w:rPr>
          <w:sz w:val="20"/>
          <w:szCs w:val="20"/>
        </w:rPr>
        <w:t xml:space="preserve">enhancement measures. </w:t>
      </w:r>
    </w:p>
    <w:p w14:paraId="690BACBE" w14:textId="77777777" w:rsidR="00F43D13" w:rsidRDefault="00F43D13" w:rsidP="009072B8">
      <w:pPr>
        <w:jc w:val="both"/>
        <w:rPr>
          <w:b/>
          <w:sz w:val="22"/>
          <w:szCs w:val="22"/>
        </w:rPr>
      </w:pPr>
    </w:p>
    <w:p w14:paraId="2B440709" w14:textId="44DCE360" w:rsidR="00FD4EA6" w:rsidRPr="00713D14" w:rsidRDefault="00D3229D" w:rsidP="009072B8">
      <w:pPr>
        <w:jc w:val="both"/>
        <w:rPr>
          <w:b/>
          <w:sz w:val="22"/>
          <w:szCs w:val="22"/>
        </w:rPr>
      </w:pPr>
      <w:r w:rsidRPr="00713D14">
        <w:rPr>
          <w:b/>
          <w:sz w:val="22"/>
          <w:szCs w:val="22"/>
        </w:rPr>
        <w:t xml:space="preserve">Question </w:t>
      </w:r>
      <w:r w:rsidR="00F112A0" w:rsidRPr="00713D14">
        <w:rPr>
          <w:b/>
          <w:sz w:val="22"/>
          <w:szCs w:val="22"/>
        </w:rPr>
        <w:t>9</w:t>
      </w:r>
      <w:r w:rsidR="005D6191" w:rsidRPr="00713D14">
        <w:rPr>
          <w:b/>
          <w:sz w:val="22"/>
          <w:szCs w:val="22"/>
        </w:rPr>
        <w:t xml:space="preserve">: </w:t>
      </w:r>
      <w:r w:rsidR="00395775" w:rsidRPr="00713D14">
        <w:rPr>
          <w:b/>
          <w:sz w:val="22"/>
          <w:szCs w:val="22"/>
        </w:rPr>
        <w:t xml:space="preserve">Have details </w:t>
      </w:r>
      <w:r w:rsidR="0058279E" w:rsidRPr="00713D14">
        <w:rPr>
          <w:b/>
          <w:sz w:val="22"/>
          <w:szCs w:val="22"/>
        </w:rPr>
        <w:t xml:space="preserve">of </w:t>
      </w:r>
      <w:r w:rsidR="00236528" w:rsidRPr="00713D14">
        <w:rPr>
          <w:b/>
          <w:sz w:val="22"/>
          <w:szCs w:val="22"/>
        </w:rPr>
        <w:t xml:space="preserve">mitigation </w:t>
      </w:r>
      <w:r w:rsidR="00623A6E" w:rsidRPr="00713D14">
        <w:rPr>
          <w:b/>
          <w:sz w:val="22"/>
          <w:szCs w:val="22"/>
        </w:rPr>
        <w:t>been</w:t>
      </w:r>
      <w:r w:rsidR="000F7D19" w:rsidRPr="00713D14">
        <w:rPr>
          <w:b/>
          <w:sz w:val="22"/>
          <w:szCs w:val="22"/>
        </w:rPr>
        <w:t xml:space="preserve"> </w:t>
      </w:r>
      <w:r w:rsidR="005C7F0C" w:rsidRPr="00713D14">
        <w:rPr>
          <w:b/>
          <w:sz w:val="22"/>
          <w:szCs w:val="22"/>
        </w:rPr>
        <w:t>submitted with this application</w:t>
      </w:r>
      <w:r w:rsidR="008B4960" w:rsidRPr="00713D14">
        <w:rPr>
          <w:b/>
          <w:sz w:val="22"/>
          <w:szCs w:val="22"/>
        </w:rPr>
        <w:t>?</w:t>
      </w:r>
      <w:r w:rsidR="00395775" w:rsidRPr="00713D14">
        <w:rPr>
          <w:b/>
          <w:sz w:val="22"/>
          <w:szCs w:val="22"/>
        </w:rPr>
        <w:t xml:space="preserve"> This will be needed for determination of your application.</w:t>
      </w:r>
    </w:p>
    <w:p w14:paraId="6BCE9C9D" w14:textId="77777777" w:rsidR="000F7D19" w:rsidRPr="00713D14" w:rsidRDefault="000F7D19" w:rsidP="009072B8">
      <w:pPr>
        <w:ind w:left="567"/>
        <w:jc w:val="both"/>
        <w:rPr>
          <w:b/>
          <w:sz w:val="22"/>
          <w:szCs w:val="22"/>
        </w:rPr>
      </w:pPr>
      <w:r w:rsidRPr="00713D14">
        <w:rPr>
          <w:b/>
          <w:sz w:val="22"/>
          <w:szCs w:val="22"/>
        </w:rPr>
        <w:t>YES</w:t>
      </w:r>
      <w:r w:rsidR="00EF266D" w:rsidRPr="00713D14">
        <w:rPr>
          <w:b/>
          <w:sz w:val="22"/>
          <w:szCs w:val="22"/>
        </w:rPr>
        <w:t xml:space="preserve"> </w:t>
      </w:r>
      <w:r w:rsidRPr="00713D14">
        <w:rPr>
          <w:b/>
          <w:sz w:val="22"/>
          <w:szCs w:val="22"/>
        </w:rPr>
        <w:t>/ NO</w:t>
      </w:r>
    </w:p>
    <w:p w14:paraId="737397CE" w14:textId="731B4EA6" w:rsidR="001252C5" w:rsidRDefault="00BC4C8B" w:rsidP="009072B8">
      <w:pPr>
        <w:autoSpaceDE w:val="0"/>
        <w:autoSpaceDN w:val="0"/>
        <w:adjustRightInd w:val="0"/>
        <w:spacing w:after="0" w:line="240" w:lineRule="auto"/>
        <w:jc w:val="both"/>
        <w:rPr>
          <w:sz w:val="20"/>
          <w:szCs w:val="20"/>
        </w:rPr>
      </w:pPr>
      <w:r>
        <w:rPr>
          <w:sz w:val="20"/>
          <w:szCs w:val="20"/>
        </w:rPr>
        <w:t>Submission of details of enhancement features, their proposed location and their maintenance will avoid the need for a separate condition of any planning consent.</w:t>
      </w:r>
    </w:p>
    <w:p w14:paraId="79A52E30" w14:textId="50E9D941" w:rsidR="00BC4C8B" w:rsidRDefault="00BC4C8B" w:rsidP="009072B8">
      <w:pPr>
        <w:autoSpaceDE w:val="0"/>
        <w:autoSpaceDN w:val="0"/>
        <w:adjustRightInd w:val="0"/>
        <w:spacing w:after="0" w:line="240" w:lineRule="auto"/>
        <w:jc w:val="both"/>
        <w:rPr>
          <w:sz w:val="20"/>
          <w:szCs w:val="20"/>
        </w:rPr>
      </w:pPr>
    </w:p>
    <w:p w14:paraId="36406928" w14:textId="600EF580" w:rsidR="00BC4C8B" w:rsidRDefault="00BC4C8B" w:rsidP="009072B8">
      <w:pPr>
        <w:autoSpaceDE w:val="0"/>
        <w:autoSpaceDN w:val="0"/>
        <w:adjustRightInd w:val="0"/>
        <w:spacing w:after="0" w:line="240" w:lineRule="auto"/>
        <w:jc w:val="both"/>
        <w:rPr>
          <w:sz w:val="20"/>
          <w:szCs w:val="20"/>
        </w:rPr>
      </w:pPr>
    </w:p>
    <w:p w14:paraId="38ED24C3" w14:textId="77777777" w:rsidR="00BC4C8B" w:rsidRPr="00713D14" w:rsidRDefault="00BC4C8B" w:rsidP="009072B8">
      <w:pPr>
        <w:autoSpaceDE w:val="0"/>
        <w:autoSpaceDN w:val="0"/>
        <w:adjustRightInd w:val="0"/>
        <w:spacing w:after="0" w:line="240" w:lineRule="auto"/>
        <w:jc w:val="both"/>
        <w:rPr>
          <w:b/>
          <w:u w:val="single"/>
        </w:rPr>
      </w:pPr>
    </w:p>
    <w:p w14:paraId="0CA74ABB" w14:textId="77777777" w:rsidR="00F43D13" w:rsidRDefault="00F43D13" w:rsidP="009072B8">
      <w:pPr>
        <w:autoSpaceDE w:val="0"/>
        <w:autoSpaceDN w:val="0"/>
        <w:adjustRightInd w:val="0"/>
        <w:spacing w:after="0" w:line="240" w:lineRule="auto"/>
        <w:jc w:val="both"/>
        <w:rPr>
          <w:b/>
          <w:color w:val="00B050"/>
          <w:sz w:val="28"/>
          <w:szCs w:val="28"/>
          <w:u w:val="single"/>
        </w:rPr>
        <w:sectPr w:rsidR="00F43D13" w:rsidSect="001C7192">
          <w:headerReference w:type="even" r:id="rId51"/>
          <w:headerReference w:type="default" r:id="rId52"/>
          <w:footerReference w:type="even" r:id="rId53"/>
          <w:footerReference w:type="default" r:id="rId54"/>
          <w:headerReference w:type="first" r:id="rId55"/>
          <w:footerReference w:type="first" r:id="rId56"/>
          <w:pgSz w:w="11906" w:h="16838"/>
          <w:pgMar w:top="1954" w:right="849" w:bottom="1440" w:left="851" w:header="708" w:footer="283" w:gutter="0"/>
          <w:cols w:space="708"/>
          <w:docGrid w:linePitch="360"/>
        </w:sectPr>
      </w:pPr>
    </w:p>
    <w:p w14:paraId="3493A775" w14:textId="7FEEF12D" w:rsidR="008824FB" w:rsidRPr="00713D14" w:rsidRDefault="00C373F7" w:rsidP="009072B8">
      <w:pPr>
        <w:autoSpaceDE w:val="0"/>
        <w:autoSpaceDN w:val="0"/>
        <w:adjustRightInd w:val="0"/>
        <w:spacing w:after="0" w:line="240" w:lineRule="auto"/>
        <w:jc w:val="both"/>
        <w:rPr>
          <w:b/>
          <w:color w:val="00B050"/>
          <w:sz w:val="28"/>
          <w:szCs w:val="28"/>
          <w:u w:val="single"/>
        </w:rPr>
      </w:pPr>
      <w:r w:rsidRPr="00713D14">
        <w:rPr>
          <w:b/>
          <w:color w:val="00B050"/>
          <w:sz w:val="28"/>
          <w:szCs w:val="28"/>
          <w:u w:val="single"/>
        </w:rPr>
        <w:t>SECTION 4:</w:t>
      </w:r>
      <w:r w:rsidR="00DA5AB9" w:rsidRPr="00713D14">
        <w:rPr>
          <w:b/>
          <w:color w:val="00B050"/>
          <w:sz w:val="28"/>
          <w:szCs w:val="28"/>
          <w:u w:val="single"/>
        </w:rPr>
        <w:t xml:space="preserve"> </w:t>
      </w:r>
      <w:r w:rsidR="00AA61BB" w:rsidRPr="00713D14">
        <w:rPr>
          <w:b/>
          <w:color w:val="00B050"/>
          <w:sz w:val="28"/>
          <w:szCs w:val="28"/>
          <w:u w:val="single"/>
        </w:rPr>
        <w:t xml:space="preserve">SITE DETAILS AND </w:t>
      </w:r>
      <w:r w:rsidR="008824FB" w:rsidRPr="00713D14">
        <w:rPr>
          <w:b/>
          <w:color w:val="00B050"/>
          <w:sz w:val="28"/>
          <w:szCs w:val="28"/>
          <w:u w:val="single"/>
        </w:rPr>
        <w:t>DECLARATION</w:t>
      </w:r>
      <w:r w:rsidR="00AA61BB" w:rsidRPr="00713D14">
        <w:rPr>
          <w:b/>
          <w:color w:val="00B050"/>
          <w:sz w:val="28"/>
          <w:szCs w:val="28"/>
          <w:u w:val="single"/>
        </w:rPr>
        <w:t xml:space="preserve"> </w:t>
      </w:r>
    </w:p>
    <w:p w14:paraId="1F8C0374" w14:textId="77777777" w:rsidR="00D00AA2" w:rsidRPr="00713D14" w:rsidRDefault="00D00AA2" w:rsidP="00D00AA2">
      <w:pPr>
        <w:spacing w:before="240"/>
        <w:jc w:val="both"/>
        <w:rPr>
          <w:sz w:val="22"/>
          <w:szCs w:val="22"/>
        </w:rPr>
      </w:pPr>
      <w:r w:rsidRPr="00713D14">
        <w:rPr>
          <w:sz w:val="22"/>
          <w:szCs w:val="22"/>
        </w:rPr>
        <w:t xml:space="preserve">Site </w:t>
      </w:r>
      <w:r w:rsidR="001D6B13" w:rsidRPr="00713D14">
        <w:rPr>
          <w:sz w:val="22"/>
          <w:szCs w:val="22"/>
        </w:rPr>
        <w:t xml:space="preserve">Name and </w:t>
      </w:r>
      <w:r w:rsidRPr="00713D14">
        <w:rPr>
          <w:sz w:val="22"/>
          <w:szCs w:val="22"/>
        </w:rPr>
        <w:t>Address:</w:t>
      </w:r>
    </w:p>
    <w:p w14:paraId="596D4BB6" w14:textId="77777777" w:rsidR="00D00AA2" w:rsidRPr="00713D14" w:rsidRDefault="00D00AA2" w:rsidP="00D00AA2">
      <w:pPr>
        <w:spacing w:before="240"/>
        <w:jc w:val="both"/>
        <w:rPr>
          <w:sz w:val="22"/>
          <w:szCs w:val="22"/>
        </w:rPr>
      </w:pPr>
      <w:r w:rsidRPr="00713D14">
        <w:rPr>
          <w:sz w:val="22"/>
          <w:szCs w:val="22"/>
        </w:rPr>
        <w:t>…………………………………………………………………………………………………………………………</w:t>
      </w:r>
    </w:p>
    <w:p w14:paraId="50FE6566" w14:textId="77777777" w:rsidR="00D00AA2" w:rsidRPr="00713D14" w:rsidRDefault="00D00AA2" w:rsidP="00D00AA2">
      <w:pPr>
        <w:spacing w:before="240"/>
        <w:jc w:val="both"/>
        <w:rPr>
          <w:sz w:val="22"/>
          <w:szCs w:val="22"/>
        </w:rPr>
      </w:pPr>
      <w:r w:rsidRPr="00713D14">
        <w:rPr>
          <w:sz w:val="22"/>
          <w:szCs w:val="22"/>
        </w:rPr>
        <w:t>…………………………………………………………………………………………………………………………</w:t>
      </w:r>
    </w:p>
    <w:p w14:paraId="4A84E38E" w14:textId="77777777" w:rsidR="00D00AA2" w:rsidRPr="00713D14" w:rsidRDefault="00D00AA2" w:rsidP="00D00AA2">
      <w:pPr>
        <w:spacing w:before="240"/>
        <w:jc w:val="both"/>
        <w:rPr>
          <w:sz w:val="22"/>
          <w:szCs w:val="22"/>
        </w:rPr>
      </w:pPr>
      <w:r w:rsidRPr="00713D14">
        <w:rPr>
          <w:sz w:val="22"/>
          <w:szCs w:val="22"/>
        </w:rPr>
        <w:t>…………………………………………………………………………………………………………………………</w:t>
      </w:r>
    </w:p>
    <w:p w14:paraId="671A8ED5" w14:textId="77777777" w:rsidR="000C0F2A" w:rsidRPr="00713D14" w:rsidRDefault="000C0F2A" w:rsidP="000C0F2A">
      <w:pPr>
        <w:autoSpaceDE w:val="0"/>
        <w:autoSpaceDN w:val="0"/>
        <w:adjustRightInd w:val="0"/>
        <w:spacing w:after="0" w:line="240" w:lineRule="auto"/>
        <w:jc w:val="both"/>
        <w:rPr>
          <w:sz w:val="22"/>
          <w:szCs w:val="22"/>
        </w:rPr>
      </w:pPr>
      <w:r w:rsidRPr="00713D14">
        <w:rPr>
          <w:sz w:val="22"/>
          <w:szCs w:val="22"/>
        </w:rPr>
        <w:t>I confirm that to the best of my knowledge th</w:t>
      </w:r>
      <w:r w:rsidR="005D7AAD" w:rsidRPr="00713D14">
        <w:rPr>
          <w:sz w:val="22"/>
          <w:szCs w:val="22"/>
        </w:rPr>
        <w:t>e information provided in this c</w:t>
      </w:r>
      <w:r w:rsidRPr="00713D14">
        <w:rPr>
          <w:sz w:val="22"/>
          <w:szCs w:val="22"/>
        </w:rPr>
        <w:t xml:space="preserve">hecklist is </w:t>
      </w:r>
      <w:r w:rsidR="000A3E17" w:rsidRPr="00713D14">
        <w:rPr>
          <w:sz w:val="22"/>
          <w:szCs w:val="22"/>
        </w:rPr>
        <w:t>accurate</w:t>
      </w:r>
      <w:r w:rsidRPr="00713D14">
        <w:rPr>
          <w:sz w:val="22"/>
          <w:szCs w:val="22"/>
        </w:rPr>
        <w:t xml:space="preserve">. I understand that if the information provided is </w:t>
      </w:r>
      <w:r w:rsidR="000A3E17" w:rsidRPr="00713D14">
        <w:rPr>
          <w:sz w:val="22"/>
          <w:szCs w:val="22"/>
        </w:rPr>
        <w:t>inaccurate</w:t>
      </w:r>
      <w:r w:rsidRPr="00713D14">
        <w:rPr>
          <w:sz w:val="22"/>
          <w:szCs w:val="22"/>
        </w:rPr>
        <w:t xml:space="preserve"> it may result in a delay in the determination of my application, or its refusal. </w:t>
      </w:r>
    </w:p>
    <w:p w14:paraId="00E66FD4" w14:textId="77777777" w:rsidR="00D00AA2" w:rsidRPr="00713D14" w:rsidRDefault="00D00AA2" w:rsidP="009072B8">
      <w:pPr>
        <w:autoSpaceDE w:val="0"/>
        <w:autoSpaceDN w:val="0"/>
        <w:adjustRightInd w:val="0"/>
        <w:spacing w:after="0" w:line="240" w:lineRule="auto"/>
        <w:jc w:val="both"/>
        <w:rPr>
          <w:sz w:val="22"/>
          <w:szCs w:val="22"/>
        </w:rPr>
      </w:pPr>
    </w:p>
    <w:p w14:paraId="235CC174" w14:textId="63F8F878" w:rsidR="00D00AA2" w:rsidRPr="00713D14" w:rsidRDefault="00D00AA2" w:rsidP="00D00AA2">
      <w:pPr>
        <w:jc w:val="both"/>
        <w:rPr>
          <w:sz w:val="22"/>
          <w:szCs w:val="22"/>
        </w:rPr>
      </w:pPr>
      <w:r w:rsidRPr="00713D14">
        <w:rPr>
          <w:sz w:val="22"/>
          <w:szCs w:val="22"/>
        </w:rPr>
        <w:t xml:space="preserve">Applicant/Agent’s name: </w:t>
      </w:r>
    </w:p>
    <w:p w14:paraId="387643C7" w14:textId="77777777" w:rsidR="006374B4" w:rsidRPr="00713D14" w:rsidRDefault="006374B4" w:rsidP="00D00AA2">
      <w:pPr>
        <w:jc w:val="both"/>
        <w:rPr>
          <w:sz w:val="22"/>
          <w:szCs w:val="22"/>
        </w:rPr>
      </w:pPr>
    </w:p>
    <w:p w14:paraId="2C12F6F5" w14:textId="77777777" w:rsidR="00D00AA2" w:rsidRPr="00713D14" w:rsidRDefault="00D00AA2" w:rsidP="00D00AA2">
      <w:pPr>
        <w:jc w:val="both"/>
        <w:rPr>
          <w:sz w:val="22"/>
          <w:szCs w:val="22"/>
        </w:rPr>
      </w:pPr>
      <w:r w:rsidRPr="00713D14">
        <w:rPr>
          <w:sz w:val="22"/>
          <w:szCs w:val="22"/>
        </w:rPr>
        <w:t>…………………………………………………………………………………………………………………………</w:t>
      </w:r>
    </w:p>
    <w:p w14:paraId="6E98E613" w14:textId="77777777" w:rsidR="00D00AA2" w:rsidRPr="00713D14" w:rsidRDefault="00D00AA2" w:rsidP="00D00AA2">
      <w:pPr>
        <w:jc w:val="both"/>
        <w:rPr>
          <w:sz w:val="22"/>
          <w:szCs w:val="22"/>
        </w:rPr>
      </w:pPr>
      <w:r w:rsidRPr="00713D14">
        <w:rPr>
          <w:sz w:val="22"/>
          <w:szCs w:val="22"/>
        </w:rPr>
        <w:t xml:space="preserve">Applicant/Agent’s organisation (where applicable): </w:t>
      </w:r>
    </w:p>
    <w:p w14:paraId="7ABF5545" w14:textId="77777777" w:rsidR="006374B4" w:rsidRPr="00713D14" w:rsidRDefault="006374B4" w:rsidP="00D00AA2">
      <w:pPr>
        <w:jc w:val="both"/>
        <w:rPr>
          <w:sz w:val="22"/>
          <w:szCs w:val="22"/>
        </w:rPr>
      </w:pPr>
    </w:p>
    <w:p w14:paraId="19372756" w14:textId="77777777" w:rsidR="00D00AA2" w:rsidRPr="00713D14" w:rsidRDefault="00D00AA2" w:rsidP="00D00AA2">
      <w:pPr>
        <w:jc w:val="both"/>
        <w:rPr>
          <w:sz w:val="22"/>
          <w:szCs w:val="22"/>
        </w:rPr>
      </w:pPr>
      <w:r w:rsidRPr="00713D14">
        <w:rPr>
          <w:sz w:val="22"/>
          <w:szCs w:val="22"/>
        </w:rPr>
        <w:t>…………………………………………………………………………………………………………………………</w:t>
      </w:r>
    </w:p>
    <w:p w14:paraId="73ECDE0A" w14:textId="77777777" w:rsidR="005D7AAD" w:rsidRPr="00713D14" w:rsidRDefault="005D7AAD" w:rsidP="00D00AA2">
      <w:pPr>
        <w:jc w:val="both"/>
        <w:rPr>
          <w:sz w:val="22"/>
          <w:szCs w:val="22"/>
        </w:rPr>
      </w:pPr>
    </w:p>
    <w:p w14:paraId="610F10A1" w14:textId="77777777" w:rsidR="00D00AA2" w:rsidRPr="00713D14" w:rsidRDefault="00D00AA2" w:rsidP="00D00AA2">
      <w:pPr>
        <w:jc w:val="both"/>
        <w:rPr>
          <w:sz w:val="22"/>
          <w:szCs w:val="22"/>
        </w:rPr>
      </w:pPr>
      <w:r w:rsidRPr="00713D14">
        <w:rPr>
          <w:sz w:val="22"/>
          <w:szCs w:val="22"/>
        </w:rPr>
        <w:t>Signed: ………………………….………………………….</w:t>
      </w:r>
    </w:p>
    <w:p w14:paraId="19FDD904" w14:textId="77777777" w:rsidR="00D00AA2" w:rsidRPr="00D00AA2" w:rsidRDefault="00D00AA2" w:rsidP="00D00AA2">
      <w:pPr>
        <w:jc w:val="both"/>
        <w:rPr>
          <w:sz w:val="22"/>
          <w:szCs w:val="22"/>
        </w:rPr>
      </w:pPr>
      <w:r w:rsidRPr="00713D14">
        <w:rPr>
          <w:sz w:val="22"/>
          <w:szCs w:val="22"/>
        </w:rPr>
        <w:t>Date: ………………………….</w:t>
      </w:r>
    </w:p>
    <w:p w14:paraId="3A7B30D7" w14:textId="77777777" w:rsidR="00395775" w:rsidRDefault="00395775" w:rsidP="003F606B">
      <w:pPr>
        <w:spacing w:after="0"/>
        <w:jc w:val="both"/>
        <w:rPr>
          <w:b/>
          <w:sz w:val="22"/>
        </w:rPr>
      </w:pPr>
    </w:p>
    <w:p w14:paraId="230D7F66" w14:textId="77777777" w:rsidR="00395775" w:rsidRDefault="00395775" w:rsidP="003F606B">
      <w:pPr>
        <w:spacing w:after="0"/>
        <w:jc w:val="both"/>
        <w:rPr>
          <w:b/>
          <w:sz w:val="22"/>
        </w:rPr>
      </w:pPr>
    </w:p>
    <w:sectPr w:rsidR="00395775" w:rsidSect="001C7192">
      <w:pgSz w:w="11906" w:h="16838"/>
      <w:pgMar w:top="1954" w:right="849" w:bottom="1440"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21739" w14:textId="77777777" w:rsidR="008C66C8" w:rsidRDefault="008C66C8" w:rsidP="005E0ECA">
      <w:pPr>
        <w:spacing w:after="0" w:line="240" w:lineRule="auto"/>
      </w:pPr>
      <w:r>
        <w:separator/>
      </w:r>
    </w:p>
  </w:endnote>
  <w:endnote w:type="continuationSeparator" w:id="0">
    <w:p w14:paraId="28108CE0" w14:textId="77777777" w:rsidR="008C66C8" w:rsidRDefault="008C66C8" w:rsidP="005E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7966" w14:textId="77777777" w:rsidR="00F43D13" w:rsidRDefault="00F43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54713"/>
      <w:docPartObj>
        <w:docPartGallery w:val="Page Numbers (Bottom of Page)"/>
        <w:docPartUnique/>
      </w:docPartObj>
    </w:sdtPr>
    <w:sdtEndPr>
      <w:rPr>
        <w:noProof/>
      </w:rPr>
    </w:sdtEndPr>
    <w:sdtContent>
      <w:p w14:paraId="5CD324BC" w14:textId="0E73ADE6" w:rsidR="00B71E09" w:rsidRDefault="00B71E09">
        <w:pPr>
          <w:pStyle w:val="Footer"/>
          <w:jc w:val="right"/>
        </w:pPr>
        <w:r>
          <w:fldChar w:fldCharType="begin"/>
        </w:r>
        <w:r>
          <w:instrText xml:space="preserve"> PAGE   \* MERGEFORMAT </w:instrText>
        </w:r>
        <w:r>
          <w:fldChar w:fldCharType="separate"/>
        </w:r>
        <w:r w:rsidR="00AB77E9">
          <w:rPr>
            <w:noProof/>
          </w:rPr>
          <w:t>2</w:t>
        </w:r>
        <w:r>
          <w:rPr>
            <w:noProof/>
          </w:rPr>
          <w:fldChar w:fldCharType="end"/>
        </w:r>
      </w:p>
    </w:sdtContent>
  </w:sdt>
  <w:p w14:paraId="2B352DB2" w14:textId="77777777" w:rsidR="008C66C8" w:rsidRDefault="008C66C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A14" w14:textId="77777777" w:rsidR="00F43D13" w:rsidRDefault="00F43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D36FB" w14:textId="77777777" w:rsidR="008C66C8" w:rsidRDefault="008C66C8" w:rsidP="005E0ECA">
      <w:pPr>
        <w:spacing w:after="0" w:line="240" w:lineRule="auto"/>
      </w:pPr>
      <w:r>
        <w:separator/>
      </w:r>
    </w:p>
  </w:footnote>
  <w:footnote w:type="continuationSeparator" w:id="0">
    <w:p w14:paraId="15492E70" w14:textId="77777777" w:rsidR="008C66C8" w:rsidRDefault="008C66C8" w:rsidP="005E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BD3D" w14:textId="77777777" w:rsidR="00F43D13" w:rsidRDefault="00F43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30215"/>
      <w:docPartObj>
        <w:docPartGallery w:val="Page Numbers (Top of Page)"/>
        <w:docPartUnique/>
      </w:docPartObj>
    </w:sdtPr>
    <w:sdtEndPr>
      <w:rPr>
        <w:noProof/>
      </w:rPr>
    </w:sdtEndPr>
    <w:sdtContent>
      <w:p w14:paraId="00647AE4" w14:textId="77777777" w:rsidR="009072B8" w:rsidRPr="009072B8" w:rsidRDefault="009072B8" w:rsidP="001C7192">
        <w:pPr>
          <w:pStyle w:val="Footer"/>
          <w:tabs>
            <w:tab w:val="clear" w:pos="9026"/>
            <w:tab w:val="right" w:pos="10206"/>
          </w:tabs>
          <w:rPr>
            <w:sz w:val="16"/>
            <w:szCs w:val="16"/>
          </w:rPr>
        </w:pPr>
        <w:r>
          <w:rPr>
            <w:sz w:val="16"/>
            <w:szCs w:val="16"/>
          </w:rPr>
          <w:t>Minor Development Biodiversity Validation Checklist</w:t>
        </w:r>
      </w:p>
      <w:p w14:paraId="29CB249E" w14:textId="77777777" w:rsidR="008C66C8" w:rsidRPr="00B71E09" w:rsidRDefault="00B71E09" w:rsidP="001C7192">
        <w:pPr>
          <w:pStyle w:val="Footer"/>
          <w:tabs>
            <w:tab w:val="clear" w:pos="9026"/>
            <w:tab w:val="right" w:pos="10206"/>
          </w:tabs>
          <w:rPr>
            <w:sz w:val="16"/>
            <w:szCs w:val="16"/>
          </w:rPr>
        </w:pPr>
        <w:r>
          <w:rPr>
            <w:sz w:val="16"/>
            <w:szCs w:val="16"/>
          </w:rPr>
          <w:t>Uttlesford District Council</w:t>
        </w:r>
        <w:r>
          <w:rPr>
            <w:noProof/>
            <w:lang w:eastAsia="en-GB"/>
          </w:rPr>
          <w:drawing>
            <wp:anchor distT="0" distB="0" distL="114300" distR="114300" simplePos="0" relativeHeight="251657216" behindDoc="1" locked="1" layoutInCell="1" allowOverlap="1" wp14:anchorId="240E4D95" wp14:editId="53C311FD">
              <wp:simplePos x="0" y="0"/>
              <wp:positionH relativeFrom="page">
                <wp:posOffset>5795645</wp:posOffset>
              </wp:positionH>
              <wp:positionV relativeFrom="page">
                <wp:posOffset>167005</wp:posOffset>
              </wp:positionV>
              <wp:extent cx="1079500" cy="1029335"/>
              <wp:effectExtent l="0" t="0" r="6350" b="0"/>
              <wp:wrapTight wrapText="bothSides">
                <wp:wrapPolygon edited="0">
                  <wp:start x="7242" y="0"/>
                  <wp:lineTo x="381" y="6396"/>
                  <wp:lineTo x="0" y="7595"/>
                  <wp:lineTo x="0" y="15191"/>
                  <wp:lineTo x="6861" y="21187"/>
                  <wp:lineTo x="7242" y="21187"/>
                  <wp:lineTo x="9529" y="21187"/>
                  <wp:lineTo x="9911" y="21187"/>
                  <wp:lineTo x="12960" y="19188"/>
                  <wp:lineTo x="19059" y="13592"/>
                  <wp:lineTo x="19059" y="12792"/>
                  <wp:lineTo x="21346" y="6796"/>
                  <wp:lineTo x="21346" y="5197"/>
                  <wp:lineTo x="9911" y="0"/>
                  <wp:lineTo x="724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A4_Report_IntLogo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29335"/>
                      </a:xfrm>
                      <a:prstGeom prst="rect">
                        <a:avLst/>
                      </a:prstGeom>
                    </pic:spPr>
                  </pic:pic>
                </a:graphicData>
              </a:graphic>
              <wp14:sizeRelH relativeFrom="margin">
                <wp14:pctWidth>0</wp14:pctWidth>
              </wp14:sizeRelH>
              <wp14:sizeRelV relativeFrom="margin">
                <wp14:pctHeight>0</wp14:pctHeight>
              </wp14:sizeRelV>
            </wp:anchor>
          </w:drawing>
        </w:r>
      </w:p>
    </w:sdtContent>
  </w:sdt>
  <w:p w14:paraId="7148862E" w14:textId="6145F13E" w:rsidR="008C66C8" w:rsidRPr="001C7192" w:rsidRDefault="00803360" w:rsidP="001C7192">
    <w:pPr>
      <w:pStyle w:val="Footer"/>
      <w:rPr>
        <w:sz w:val="16"/>
        <w:szCs w:val="16"/>
      </w:rPr>
    </w:pPr>
    <w:r>
      <w:t>UPDATED</w:t>
    </w:r>
    <w:r w:rsidR="00AD5037">
      <w:rPr>
        <w:sz w:val="16"/>
        <w:szCs w:val="16"/>
      </w:rPr>
      <w:t xml:space="preserve">: </w:t>
    </w:r>
    <w:r w:rsidR="006F27AE">
      <w:rPr>
        <w:sz w:val="16"/>
        <w:szCs w:val="16"/>
      </w:rPr>
      <w:t>10</w:t>
    </w:r>
    <w:r w:rsidR="00FA02A8" w:rsidRPr="00F43D13">
      <w:rPr>
        <w:sz w:val="16"/>
        <w:szCs w:val="16"/>
        <w:vertAlign w:val="superscript"/>
      </w:rPr>
      <w:t>th</w:t>
    </w:r>
    <w:r w:rsidR="00FA02A8">
      <w:rPr>
        <w:sz w:val="16"/>
        <w:szCs w:val="16"/>
      </w:rPr>
      <w:t xml:space="preserve"> May</w:t>
    </w:r>
    <w:r w:rsidR="00CE305B">
      <w:rPr>
        <w:sz w:val="16"/>
        <w:szCs w:val="16"/>
      </w:rPr>
      <w:t xml:space="preserve"> 20</w:t>
    </w:r>
    <w:r w:rsidR="00FA02A8">
      <w:rPr>
        <w:sz w:val="16"/>
        <w:szCs w:val="16"/>
      </w:rPr>
      <w:t>2</w:t>
    </w:r>
    <w:r w:rsidR="00CE305B">
      <w:rPr>
        <w:sz w:val="16"/>
        <w:szCs w:val="16"/>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5584" w14:textId="77777777" w:rsidR="00F43D13" w:rsidRDefault="00F43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AEE"/>
    <w:multiLevelType w:val="hybridMultilevel"/>
    <w:tmpl w:val="EF44C7CA"/>
    <w:lvl w:ilvl="0" w:tplc="1798991E">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09E6D30"/>
    <w:multiLevelType w:val="hybridMultilevel"/>
    <w:tmpl w:val="C7B284C6"/>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1106760"/>
    <w:multiLevelType w:val="multilevel"/>
    <w:tmpl w:val="3726F8C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38E1BAB"/>
    <w:multiLevelType w:val="hybridMultilevel"/>
    <w:tmpl w:val="08B2D9CA"/>
    <w:lvl w:ilvl="0" w:tplc="B6A8F250">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D727C"/>
    <w:multiLevelType w:val="hybridMultilevel"/>
    <w:tmpl w:val="D856D9EA"/>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9BD4FAB"/>
    <w:multiLevelType w:val="multilevel"/>
    <w:tmpl w:val="5080C928"/>
    <w:lvl w:ilvl="0">
      <w:start w:val="2"/>
      <w:numFmt w:val="decimal"/>
      <w:pStyle w:val="Heading1"/>
      <w:lvlText w:val="%1.0"/>
      <w:lvlJc w:val="left"/>
      <w:pPr>
        <w:ind w:left="108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8DE32F6"/>
    <w:multiLevelType w:val="multilevel"/>
    <w:tmpl w:val="956CD9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AA32B0"/>
    <w:multiLevelType w:val="hybridMultilevel"/>
    <w:tmpl w:val="94422B22"/>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20D1373"/>
    <w:multiLevelType w:val="hybridMultilevel"/>
    <w:tmpl w:val="90904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4E3E65"/>
    <w:multiLevelType w:val="hybridMultilevel"/>
    <w:tmpl w:val="BE925AA2"/>
    <w:lvl w:ilvl="0" w:tplc="179899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36DFF"/>
    <w:multiLevelType w:val="hybridMultilevel"/>
    <w:tmpl w:val="52866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5D0CB2"/>
    <w:multiLevelType w:val="multilevel"/>
    <w:tmpl w:val="7946E3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59195E"/>
    <w:multiLevelType w:val="hybridMultilevel"/>
    <w:tmpl w:val="D4041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5F6C0B"/>
    <w:multiLevelType w:val="hybridMultilevel"/>
    <w:tmpl w:val="5DB085C4"/>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C7106B"/>
    <w:multiLevelType w:val="hybridMultilevel"/>
    <w:tmpl w:val="F644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511AB"/>
    <w:multiLevelType w:val="hybridMultilevel"/>
    <w:tmpl w:val="54A6D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67EF3"/>
    <w:multiLevelType w:val="hybridMultilevel"/>
    <w:tmpl w:val="28CA416C"/>
    <w:lvl w:ilvl="0" w:tplc="179899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C3FCE"/>
    <w:multiLevelType w:val="hybridMultilevel"/>
    <w:tmpl w:val="77845F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AD0707"/>
    <w:multiLevelType w:val="hybridMultilevel"/>
    <w:tmpl w:val="7736C928"/>
    <w:lvl w:ilvl="0" w:tplc="08090017">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935EAF"/>
    <w:multiLevelType w:val="hybridMultilevel"/>
    <w:tmpl w:val="755CEC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D7978"/>
    <w:multiLevelType w:val="hybridMultilevel"/>
    <w:tmpl w:val="16B2EA7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42462F13"/>
    <w:multiLevelType w:val="hybridMultilevel"/>
    <w:tmpl w:val="2FA2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65CF3"/>
    <w:multiLevelType w:val="hybridMultilevel"/>
    <w:tmpl w:val="518A79C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46B149B5"/>
    <w:multiLevelType w:val="hybridMultilevel"/>
    <w:tmpl w:val="D3AE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E6519"/>
    <w:multiLevelType w:val="hybridMultilevel"/>
    <w:tmpl w:val="2190E2D0"/>
    <w:lvl w:ilvl="0" w:tplc="78DC0F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4F4F09"/>
    <w:multiLevelType w:val="hybridMultilevel"/>
    <w:tmpl w:val="C7080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0B3010"/>
    <w:multiLevelType w:val="hybridMultilevel"/>
    <w:tmpl w:val="CA28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B6942"/>
    <w:multiLevelType w:val="hybridMultilevel"/>
    <w:tmpl w:val="7958B6D4"/>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7CA2E44"/>
    <w:multiLevelType w:val="multilevel"/>
    <w:tmpl w:val="7946E3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723260"/>
    <w:multiLevelType w:val="multilevel"/>
    <w:tmpl w:val="740209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320473"/>
    <w:multiLevelType w:val="hybridMultilevel"/>
    <w:tmpl w:val="CF687ED4"/>
    <w:lvl w:ilvl="0" w:tplc="1798991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0E3E3A"/>
    <w:multiLevelType w:val="hybridMultilevel"/>
    <w:tmpl w:val="7458E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979BA"/>
    <w:multiLevelType w:val="hybridMultilevel"/>
    <w:tmpl w:val="59208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74466"/>
    <w:multiLevelType w:val="hybridMultilevel"/>
    <w:tmpl w:val="9048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F4E14"/>
    <w:multiLevelType w:val="hybridMultilevel"/>
    <w:tmpl w:val="4E00A7BA"/>
    <w:lvl w:ilvl="0" w:tplc="1798991E">
      <w:start w:val="1"/>
      <w:numFmt w:val="bullet"/>
      <w:lvlText w:val="□"/>
      <w:lvlJc w:val="left"/>
      <w:pPr>
        <w:ind w:left="644" w:hanging="360"/>
      </w:pPr>
      <w:rPr>
        <w:rFonts w:ascii="Courier New" w:hAnsi="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71DA1250"/>
    <w:multiLevelType w:val="hybridMultilevel"/>
    <w:tmpl w:val="497EB874"/>
    <w:lvl w:ilvl="0" w:tplc="CA8ABE86">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62C48AA"/>
    <w:multiLevelType w:val="hybridMultilevel"/>
    <w:tmpl w:val="A8F40A18"/>
    <w:lvl w:ilvl="0" w:tplc="1798991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B42734"/>
    <w:multiLevelType w:val="hybridMultilevel"/>
    <w:tmpl w:val="83FE3756"/>
    <w:lvl w:ilvl="0" w:tplc="08090017">
      <w:start w:val="1"/>
      <w:numFmt w:val="lowerLetter"/>
      <w:lvlText w:val="%1)"/>
      <w:lvlJc w:val="left"/>
      <w:pPr>
        <w:ind w:left="644"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6B54BFD"/>
    <w:multiLevelType w:val="hybridMultilevel"/>
    <w:tmpl w:val="BA283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F700E3"/>
    <w:multiLevelType w:val="hybridMultilevel"/>
    <w:tmpl w:val="5A1A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73FA8"/>
    <w:multiLevelType w:val="hybridMultilevel"/>
    <w:tmpl w:val="C330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25077"/>
    <w:multiLevelType w:val="hybridMultilevel"/>
    <w:tmpl w:val="3822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83FBD"/>
    <w:multiLevelType w:val="hybridMultilevel"/>
    <w:tmpl w:val="FD4C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64B69"/>
    <w:multiLevelType w:val="hybridMultilevel"/>
    <w:tmpl w:val="7E2262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6"/>
  </w:num>
  <w:num w:numId="4">
    <w:abstractNumId w:val="29"/>
  </w:num>
  <w:num w:numId="5">
    <w:abstractNumId w:val="28"/>
  </w:num>
  <w:num w:numId="6">
    <w:abstractNumId w:val="8"/>
  </w:num>
  <w:num w:numId="7">
    <w:abstractNumId w:val="26"/>
  </w:num>
  <w:num w:numId="8">
    <w:abstractNumId w:val="17"/>
  </w:num>
  <w:num w:numId="9">
    <w:abstractNumId w:val="2"/>
  </w:num>
  <w:num w:numId="10">
    <w:abstractNumId w:val="11"/>
  </w:num>
  <w:num w:numId="11">
    <w:abstractNumId w:val="12"/>
  </w:num>
  <w:num w:numId="12">
    <w:abstractNumId w:val="3"/>
  </w:num>
  <w:num w:numId="13">
    <w:abstractNumId w:val="37"/>
  </w:num>
  <w:num w:numId="14">
    <w:abstractNumId w:val="18"/>
  </w:num>
  <w:num w:numId="15">
    <w:abstractNumId w:val="24"/>
  </w:num>
  <w:num w:numId="16">
    <w:abstractNumId w:val="41"/>
  </w:num>
  <w:num w:numId="17">
    <w:abstractNumId w:val="5"/>
  </w:num>
  <w:num w:numId="18">
    <w:abstractNumId w:val="43"/>
  </w:num>
  <w:num w:numId="19">
    <w:abstractNumId w:val="30"/>
  </w:num>
  <w:num w:numId="20">
    <w:abstractNumId w:val="33"/>
  </w:num>
  <w:num w:numId="21">
    <w:abstractNumId w:val="10"/>
  </w:num>
  <w:num w:numId="22">
    <w:abstractNumId w:val="16"/>
  </w:num>
  <w:num w:numId="23">
    <w:abstractNumId w:val="14"/>
  </w:num>
  <w:num w:numId="24">
    <w:abstractNumId w:val="39"/>
  </w:num>
  <w:num w:numId="25">
    <w:abstractNumId w:val="23"/>
  </w:num>
  <w:num w:numId="26">
    <w:abstractNumId w:val="27"/>
  </w:num>
  <w:num w:numId="27">
    <w:abstractNumId w:val="40"/>
  </w:num>
  <w:num w:numId="28">
    <w:abstractNumId w:val="20"/>
  </w:num>
  <w:num w:numId="29">
    <w:abstractNumId w:val="22"/>
  </w:num>
  <w:num w:numId="30">
    <w:abstractNumId w:val="19"/>
  </w:num>
  <w:num w:numId="31">
    <w:abstractNumId w:val="32"/>
  </w:num>
  <w:num w:numId="32">
    <w:abstractNumId w:val="1"/>
  </w:num>
  <w:num w:numId="33">
    <w:abstractNumId w:val="4"/>
  </w:num>
  <w:num w:numId="34">
    <w:abstractNumId w:val="13"/>
  </w:num>
  <w:num w:numId="35">
    <w:abstractNumId w:val="36"/>
  </w:num>
  <w:num w:numId="36">
    <w:abstractNumId w:val="7"/>
  </w:num>
  <w:num w:numId="37">
    <w:abstractNumId w:val="34"/>
  </w:num>
  <w:num w:numId="38">
    <w:abstractNumId w:val="9"/>
  </w:num>
  <w:num w:numId="39">
    <w:abstractNumId w:val="25"/>
  </w:num>
  <w:num w:numId="40">
    <w:abstractNumId w:val="21"/>
  </w:num>
  <w:num w:numId="41">
    <w:abstractNumId w:val="35"/>
  </w:num>
  <w:num w:numId="42">
    <w:abstractNumId w:val="15"/>
  </w:num>
  <w:num w:numId="43">
    <w:abstractNumId w:val="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7F56F43-EAB7-4C7C-BA9A-979BFFACC1CB}"/>
    <w:docVar w:name="dgnword-eventsink" w:val="1177176880"/>
  </w:docVars>
  <w:rsids>
    <w:rsidRoot w:val="00325FDD"/>
    <w:rsid w:val="0000121D"/>
    <w:rsid w:val="00002569"/>
    <w:rsid w:val="00004C86"/>
    <w:rsid w:val="00006DAD"/>
    <w:rsid w:val="0001316D"/>
    <w:rsid w:val="000139F0"/>
    <w:rsid w:val="00023AD5"/>
    <w:rsid w:val="000261B5"/>
    <w:rsid w:val="00033AAC"/>
    <w:rsid w:val="00036931"/>
    <w:rsid w:val="000377FF"/>
    <w:rsid w:val="000400E5"/>
    <w:rsid w:val="000436A2"/>
    <w:rsid w:val="0005322F"/>
    <w:rsid w:val="00060324"/>
    <w:rsid w:val="000723B9"/>
    <w:rsid w:val="00075CAE"/>
    <w:rsid w:val="00076BAF"/>
    <w:rsid w:val="00081807"/>
    <w:rsid w:val="00097CEB"/>
    <w:rsid w:val="000A3E17"/>
    <w:rsid w:val="000B2B04"/>
    <w:rsid w:val="000B2E47"/>
    <w:rsid w:val="000C0F2A"/>
    <w:rsid w:val="000C32AA"/>
    <w:rsid w:val="000C3E80"/>
    <w:rsid w:val="000D14FD"/>
    <w:rsid w:val="000E158D"/>
    <w:rsid w:val="000E6280"/>
    <w:rsid w:val="000E7FE8"/>
    <w:rsid w:val="000F7526"/>
    <w:rsid w:val="000F7D19"/>
    <w:rsid w:val="001069C1"/>
    <w:rsid w:val="0011201F"/>
    <w:rsid w:val="0011244E"/>
    <w:rsid w:val="00112C10"/>
    <w:rsid w:val="00114802"/>
    <w:rsid w:val="00116E80"/>
    <w:rsid w:val="001212D0"/>
    <w:rsid w:val="00124F14"/>
    <w:rsid w:val="001252C5"/>
    <w:rsid w:val="00134F08"/>
    <w:rsid w:val="00136A52"/>
    <w:rsid w:val="001432E2"/>
    <w:rsid w:val="001507EF"/>
    <w:rsid w:val="00151FCC"/>
    <w:rsid w:val="00156404"/>
    <w:rsid w:val="001606F5"/>
    <w:rsid w:val="00162D8B"/>
    <w:rsid w:val="00193875"/>
    <w:rsid w:val="001B5AA7"/>
    <w:rsid w:val="001B5C58"/>
    <w:rsid w:val="001B6511"/>
    <w:rsid w:val="001C3334"/>
    <w:rsid w:val="001C7192"/>
    <w:rsid w:val="001D3BA6"/>
    <w:rsid w:val="001D6B13"/>
    <w:rsid w:val="001E35ED"/>
    <w:rsid w:val="001E3DE5"/>
    <w:rsid w:val="001E6D70"/>
    <w:rsid w:val="001F5481"/>
    <w:rsid w:val="001F7038"/>
    <w:rsid w:val="00203AA0"/>
    <w:rsid w:val="00204133"/>
    <w:rsid w:val="00212639"/>
    <w:rsid w:val="00215182"/>
    <w:rsid w:val="00221926"/>
    <w:rsid w:val="00222F51"/>
    <w:rsid w:val="00236528"/>
    <w:rsid w:val="00241103"/>
    <w:rsid w:val="002467C7"/>
    <w:rsid w:val="0025281E"/>
    <w:rsid w:val="002540A6"/>
    <w:rsid w:val="00257A3F"/>
    <w:rsid w:val="00257FE4"/>
    <w:rsid w:val="002642BC"/>
    <w:rsid w:val="00265F2D"/>
    <w:rsid w:val="00267554"/>
    <w:rsid w:val="00277B7D"/>
    <w:rsid w:val="002858B4"/>
    <w:rsid w:val="002A6D7C"/>
    <w:rsid w:val="002B0B4B"/>
    <w:rsid w:val="002B3FF3"/>
    <w:rsid w:val="002B411D"/>
    <w:rsid w:val="002B4348"/>
    <w:rsid w:val="002C25D8"/>
    <w:rsid w:val="002C4ADA"/>
    <w:rsid w:val="002C7025"/>
    <w:rsid w:val="002C71E6"/>
    <w:rsid w:val="002D11C8"/>
    <w:rsid w:val="002E06DD"/>
    <w:rsid w:val="002F382F"/>
    <w:rsid w:val="002F718A"/>
    <w:rsid w:val="003043FA"/>
    <w:rsid w:val="00325FDD"/>
    <w:rsid w:val="00326479"/>
    <w:rsid w:val="0033329D"/>
    <w:rsid w:val="0034295B"/>
    <w:rsid w:val="00345A3A"/>
    <w:rsid w:val="003461F1"/>
    <w:rsid w:val="00350032"/>
    <w:rsid w:val="00351249"/>
    <w:rsid w:val="0035649F"/>
    <w:rsid w:val="0036263A"/>
    <w:rsid w:val="0036447F"/>
    <w:rsid w:val="00364E78"/>
    <w:rsid w:val="003721BD"/>
    <w:rsid w:val="00373A7E"/>
    <w:rsid w:val="003815FA"/>
    <w:rsid w:val="00391C07"/>
    <w:rsid w:val="00395775"/>
    <w:rsid w:val="00396A2E"/>
    <w:rsid w:val="003A4307"/>
    <w:rsid w:val="003B1A2E"/>
    <w:rsid w:val="003C0A87"/>
    <w:rsid w:val="003C2206"/>
    <w:rsid w:val="003C2BA3"/>
    <w:rsid w:val="003C2CAE"/>
    <w:rsid w:val="003C3C45"/>
    <w:rsid w:val="003D187A"/>
    <w:rsid w:val="003D2223"/>
    <w:rsid w:val="003D5EF2"/>
    <w:rsid w:val="003E5A08"/>
    <w:rsid w:val="003E6B04"/>
    <w:rsid w:val="003F606B"/>
    <w:rsid w:val="00400698"/>
    <w:rsid w:val="00400C51"/>
    <w:rsid w:val="00405901"/>
    <w:rsid w:val="00415647"/>
    <w:rsid w:val="0041663C"/>
    <w:rsid w:val="00426CDA"/>
    <w:rsid w:val="004273F9"/>
    <w:rsid w:val="00435DD6"/>
    <w:rsid w:val="00461315"/>
    <w:rsid w:val="00467134"/>
    <w:rsid w:val="00467A3D"/>
    <w:rsid w:val="004758C9"/>
    <w:rsid w:val="00476611"/>
    <w:rsid w:val="00481437"/>
    <w:rsid w:val="004831D8"/>
    <w:rsid w:val="0049272F"/>
    <w:rsid w:val="004A099D"/>
    <w:rsid w:val="004A14C2"/>
    <w:rsid w:val="004A459C"/>
    <w:rsid w:val="004B0F21"/>
    <w:rsid w:val="004B1833"/>
    <w:rsid w:val="004B1D6C"/>
    <w:rsid w:val="004B245B"/>
    <w:rsid w:val="004B2731"/>
    <w:rsid w:val="004B3032"/>
    <w:rsid w:val="004D534B"/>
    <w:rsid w:val="004E0781"/>
    <w:rsid w:val="004E0E89"/>
    <w:rsid w:val="004E34DE"/>
    <w:rsid w:val="004E489C"/>
    <w:rsid w:val="004F36C3"/>
    <w:rsid w:val="004F5AF9"/>
    <w:rsid w:val="00500F13"/>
    <w:rsid w:val="00504DBF"/>
    <w:rsid w:val="00507618"/>
    <w:rsid w:val="00520A1B"/>
    <w:rsid w:val="005253F4"/>
    <w:rsid w:val="005652B6"/>
    <w:rsid w:val="00570F28"/>
    <w:rsid w:val="0058279E"/>
    <w:rsid w:val="00597231"/>
    <w:rsid w:val="005A05B6"/>
    <w:rsid w:val="005A0E78"/>
    <w:rsid w:val="005B4BE0"/>
    <w:rsid w:val="005C5A20"/>
    <w:rsid w:val="005C7F0C"/>
    <w:rsid w:val="005D447D"/>
    <w:rsid w:val="005D6191"/>
    <w:rsid w:val="005D638B"/>
    <w:rsid w:val="005D65AC"/>
    <w:rsid w:val="005D7AAD"/>
    <w:rsid w:val="005E0ECA"/>
    <w:rsid w:val="005F289F"/>
    <w:rsid w:val="00605780"/>
    <w:rsid w:val="0061690B"/>
    <w:rsid w:val="00623A6E"/>
    <w:rsid w:val="006374B4"/>
    <w:rsid w:val="00641C35"/>
    <w:rsid w:val="00654F82"/>
    <w:rsid w:val="00681DD1"/>
    <w:rsid w:val="00682188"/>
    <w:rsid w:val="00687495"/>
    <w:rsid w:val="0069358A"/>
    <w:rsid w:val="006A2C21"/>
    <w:rsid w:val="006A49CA"/>
    <w:rsid w:val="006B48B0"/>
    <w:rsid w:val="006B4A6D"/>
    <w:rsid w:val="006C09E0"/>
    <w:rsid w:val="006C709B"/>
    <w:rsid w:val="006D7D45"/>
    <w:rsid w:val="006E4DFF"/>
    <w:rsid w:val="006F27AE"/>
    <w:rsid w:val="006F575A"/>
    <w:rsid w:val="006F60B5"/>
    <w:rsid w:val="006F650E"/>
    <w:rsid w:val="00704730"/>
    <w:rsid w:val="00705612"/>
    <w:rsid w:val="00713D14"/>
    <w:rsid w:val="0071640F"/>
    <w:rsid w:val="0072323D"/>
    <w:rsid w:val="00733F58"/>
    <w:rsid w:val="007449B8"/>
    <w:rsid w:val="0075706B"/>
    <w:rsid w:val="00762B18"/>
    <w:rsid w:val="007704C1"/>
    <w:rsid w:val="007771A5"/>
    <w:rsid w:val="00783077"/>
    <w:rsid w:val="00794CE1"/>
    <w:rsid w:val="007A0C21"/>
    <w:rsid w:val="007A18BC"/>
    <w:rsid w:val="007A71EB"/>
    <w:rsid w:val="007B0014"/>
    <w:rsid w:val="007B360D"/>
    <w:rsid w:val="007B4B80"/>
    <w:rsid w:val="007B6F12"/>
    <w:rsid w:val="007C20A8"/>
    <w:rsid w:val="007C4832"/>
    <w:rsid w:val="007C6567"/>
    <w:rsid w:val="007D0716"/>
    <w:rsid w:val="007D35B9"/>
    <w:rsid w:val="007E1027"/>
    <w:rsid w:val="007E4057"/>
    <w:rsid w:val="007F4533"/>
    <w:rsid w:val="007F4FB5"/>
    <w:rsid w:val="007F70A9"/>
    <w:rsid w:val="007F788E"/>
    <w:rsid w:val="008026FF"/>
    <w:rsid w:val="00803360"/>
    <w:rsid w:val="00811565"/>
    <w:rsid w:val="00823B6B"/>
    <w:rsid w:val="00826E32"/>
    <w:rsid w:val="00852E55"/>
    <w:rsid w:val="008605DD"/>
    <w:rsid w:val="00862BC3"/>
    <w:rsid w:val="00870284"/>
    <w:rsid w:val="008708B5"/>
    <w:rsid w:val="00872A88"/>
    <w:rsid w:val="00874414"/>
    <w:rsid w:val="008803F2"/>
    <w:rsid w:val="008824FB"/>
    <w:rsid w:val="00896577"/>
    <w:rsid w:val="008B1859"/>
    <w:rsid w:val="008B4960"/>
    <w:rsid w:val="008B59E6"/>
    <w:rsid w:val="008C2470"/>
    <w:rsid w:val="008C66C8"/>
    <w:rsid w:val="008E4FEA"/>
    <w:rsid w:val="008F1F1F"/>
    <w:rsid w:val="008F6640"/>
    <w:rsid w:val="0090591F"/>
    <w:rsid w:val="009072B8"/>
    <w:rsid w:val="009244D4"/>
    <w:rsid w:val="009255D1"/>
    <w:rsid w:val="00937795"/>
    <w:rsid w:val="009417AB"/>
    <w:rsid w:val="00950FCF"/>
    <w:rsid w:val="0095536A"/>
    <w:rsid w:val="00962E1D"/>
    <w:rsid w:val="00973328"/>
    <w:rsid w:val="009744AD"/>
    <w:rsid w:val="009A09AA"/>
    <w:rsid w:val="009A2B48"/>
    <w:rsid w:val="009A558C"/>
    <w:rsid w:val="009C08C3"/>
    <w:rsid w:val="009C2F95"/>
    <w:rsid w:val="009D016D"/>
    <w:rsid w:val="009D1B02"/>
    <w:rsid w:val="009D7E08"/>
    <w:rsid w:val="009E545B"/>
    <w:rsid w:val="009E7948"/>
    <w:rsid w:val="00A02B50"/>
    <w:rsid w:val="00A13CF6"/>
    <w:rsid w:val="00A15283"/>
    <w:rsid w:val="00A3122D"/>
    <w:rsid w:val="00A37CC3"/>
    <w:rsid w:val="00A42F8F"/>
    <w:rsid w:val="00A4660D"/>
    <w:rsid w:val="00A4678D"/>
    <w:rsid w:val="00A50F91"/>
    <w:rsid w:val="00A5123D"/>
    <w:rsid w:val="00A52FE9"/>
    <w:rsid w:val="00A63980"/>
    <w:rsid w:val="00A763D1"/>
    <w:rsid w:val="00A81EA8"/>
    <w:rsid w:val="00A82B5F"/>
    <w:rsid w:val="00A86613"/>
    <w:rsid w:val="00A937B9"/>
    <w:rsid w:val="00A95861"/>
    <w:rsid w:val="00A979F5"/>
    <w:rsid w:val="00A97A14"/>
    <w:rsid w:val="00AA32D2"/>
    <w:rsid w:val="00AA61BB"/>
    <w:rsid w:val="00AB094C"/>
    <w:rsid w:val="00AB475E"/>
    <w:rsid w:val="00AB77E9"/>
    <w:rsid w:val="00AC10BC"/>
    <w:rsid w:val="00AC1DD6"/>
    <w:rsid w:val="00AC4338"/>
    <w:rsid w:val="00AD5037"/>
    <w:rsid w:val="00AD601D"/>
    <w:rsid w:val="00AE19B1"/>
    <w:rsid w:val="00AF4EE9"/>
    <w:rsid w:val="00AF528C"/>
    <w:rsid w:val="00AF728A"/>
    <w:rsid w:val="00B033B0"/>
    <w:rsid w:val="00B10E95"/>
    <w:rsid w:val="00B1114C"/>
    <w:rsid w:val="00B17D0A"/>
    <w:rsid w:val="00B222A4"/>
    <w:rsid w:val="00B2307B"/>
    <w:rsid w:val="00B247CA"/>
    <w:rsid w:val="00B31662"/>
    <w:rsid w:val="00B32605"/>
    <w:rsid w:val="00B41693"/>
    <w:rsid w:val="00B447B8"/>
    <w:rsid w:val="00B60FA3"/>
    <w:rsid w:val="00B7107B"/>
    <w:rsid w:val="00B71E09"/>
    <w:rsid w:val="00B73015"/>
    <w:rsid w:val="00B80D92"/>
    <w:rsid w:val="00B837B8"/>
    <w:rsid w:val="00B915BF"/>
    <w:rsid w:val="00B9191D"/>
    <w:rsid w:val="00B957AC"/>
    <w:rsid w:val="00B97D11"/>
    <w:rsid w:val="00BA14ED"/>
    <w:rsid w:val="00BC1EF8"/>
    <w:rsid w:val="00BC2580"/>
    <w:rsid w:val="00BC4C8B"/>
    <w:rsid w:val="00BC7747"/>
    <w:rsid w:val="00BD483E"/>
    <w:rsid w:val="00BE0682"/>
    <w:rsid w:val="00BE0775"/>
    <w:rsid w:val="00BF2ACE"/>
    <w:rsid w:val="00BF5B92"/>
    <w:rsid w:val="00C04FFE"/>
    <w:rsid w:val="00C202A3"/>
    <w:rsid w:val="00C21BF7"/>
    <w:rsid w:val="00C373F7"/>
    <w:rsid w:val="00C463ED"/>
    <w:rsid w:val="00C54952"/>
    <w:rsid w:val="00C66D17"/>
    <w:rsid w:val="00C83757"/>
    <w:rsid w:val="00C872C8"/>
    <w:rsid w:val="00C9251B"/>
    <w:rsid w:val="00CA00EF"/>
    <w:rsid w:val="00CA1553"/>
    <w:rsid w:val="00CB1AB9"/>
    <w:rsid w:val="00CB6D19"/>
    <w:rsid w:val="00CC598D"/>
    <w:rsid w:val="00CD0B88"/>
    <w:rsid w:val="00CD3672"/>
    <w:rsid w:val="00CE2F11"/>
    <w:rsid w:val="00CE305B"/>
    <w:rsid w:val="00D00AA2"/>
    <w:rsid w:val="00D03A9F"/>
    <w:rsid w:val="00D05900"/>
    <w:rsid w:val="00D07B67"/>
    <w:rsid w:val="00D1186E"/>
    <w:rsid w:val="00D123F0"/>
    <w:rsid w:val="00D12FF0"/>
    <w:rsid w:val="00D1300A"/>
    <w:rsid w:val="00D231DA"/>
    <w:rsid w:val="00D27862"/>
    <w:rsid w:val="00D3229D"/>
    <w:rsid w:val="00D344B2"/>
    <w:rsid w:val="00D35975"/>
    <w:rsid w:val="00D56681"/>
    <w:rsid w:val="00D7230A"/>
    <w:rsid w:val="00D7320D"/>
    <w:rsid w:val="00D73293"/>
    <w:rsid w:val="00D91D08"/>
    <w:rsid w:val="00D93ED6"/>
    <w:rsid w:val="00DA5AB9"/>
    <w:rsid w:val="00DA655E"/>
    <w:rsid w:val="00DB01E2"/>
    <w:rsid w:val="00DB23F8"/>
    <w:rsid w:val="00DB36B2"/>
    <w:rsid w:val="00DB4222"/>
    <w:rsid w:val="00DB5A9B"/>
    <w:rsid w:val="00DB5ECE"/>
    <w:rsid w:val="00DC3D9B"/>
    <w:rsid w:val="00DD0CEB"/>
    <w:rsid w:val="00DD1DBB"/>
    <w:rsid w:val="00DD3132"/>
    <w:rsid w:val="00DF0799"/>
    <w:rsid w:val="00DF7E9A"/>
    <w:rsid w:val="00E01689"/>
    <w:rsid w:val="00E107C7"/>
    <w:rsid w:val="00E10A99"/>
    <w:rsid w:val="00E12102"/>
    <w:rsid w:val="00E14629"/>
    <w:rsid w:val="00E15541"/>
    <w:rsid w:val="00E179C8"/>
    <w:rsid w:val="00E373F0"/>
    <w:rsid w:val="00E40C77"/>
    <w:rsid w:val="00E57A67"/>
    <w:rsid w:val="00E62163"/>
    <w:rsid w:val="00E64B76"/>
    <w:rsid w:val="00E679A1"/>
    <w:rsid w:val="00E84135"/>
    <w:rsid w:val="00E904EB"/>
    <w:rsid w:val="00E93AF5"/>
    <w:rsid w:val="00E95BD2"/>
    <w:rsid w:val="00E96E06"/>
    <w:rsid w:val="00E97110"/>
    <w:rsid w:val="00EA72D4"/>
    <w:rsid w:val="00EB183B"/>
    <w:rsid w:val="00EB387F"/>
    <w:rsid w:val="00EB4A27"/>
    <w:rsid w:val="00EB594A"/>
    <w:rsid w:val="00EC05A3"/>
    <w:rsid w:val="00EC0962"/>
    <w:rsid w:val="00ED533F"/>
    <w:rsid w:val="00EE24DA"/>
    <w:rsid w:val="00EF12B4"/>
    <w:rsid w:val="00EF23E0"/>
    <w:rsid w:val="00EF266D"/>
    <w:rsid w:val="00F10922"/>
    <w:rsid w:val="00F112A0"/>
    <w:rsid w:val="00F115E0"/>
    <w:rsid w:val="00F33277"/>
    <w:rsid w:val="00F34EDF"/>
    <w:rsid w:val="00F361AE"/>
    <w:rsid w:val="00F43D13"/>
    <w:rsid w:val="00F553AD"/>
    <w:rsid w:val="00F706BA"/>
    <w:rsid w:val="00F70A33"/>
    <w:rsid w:val="00F70F10"/>
    <w:rsid w:val="00F734CB"/>
    <w:rsid w:val="00F90D52"/>
    <w:rsid w:val="00F96011"/>
    <w:rsid w:val="00FA02A8"/>
    <w:rsid w:val="00FA3021"/>
    <w:rsid w:val="00FB2412"/>
    <w:rsid w:val="00FB52E7"/>
    <w:rsid w:val="00FB60D6"/>
    <w:rsid w:val="00FB6764"/>
    <w:rsid w:val="00FC15BE"/>
    <w:rsid w:val="00FD4EA6"/>
    <w:rsid w:val="00FE2E65"/>
    <w:rsid w:val="00FF477B"/>
    <w:rsid w:val="00FF7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D76C34"/>
  <w15:docId w15:val="{B7D7306E-805F-49F7-9A1A-77561032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D1186E"/>
    <w:pPr>
      <w:keepNext/>
      <w:keepLines/>
      <w:numPr>
        <w:numId w:val="17"/>
      </w:numPr>
      <w:spacing w:after="240" w:line="360" w:lineRule="auto"/>
      <w:ind w:left="709" w:hanging="709"/>
      <w:outlineLvl w:val="0"/>
    </w:pPr>
    <w:rPr>
      <w:rFonts w:eastAsia="Times New Roman"/>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58C"/>
    <w:rPr>
      <w:color w:val="0000FF" w:themeColor="hyperlink"/>
      <w:u w:val="single"/>
    </w:rPr>
  </w:style>
  <w:style w:type="character" w:styleId="CommentReference">
    <w:name w:val="annotation reference"/>
    <w:basedOn w:val="DefaultParagraphFont"/>
    <w:uiPriority w:val="99"/>
    <w:semiHidden/>
    <w:unhideWhenUsed/>
    <w:rsid w:val="000E7FE8"/>
    <w:rPr>
      <w:sz w:val="16"/>
      <w:szCs w:val="16"/>
    </w:rPr>
  </w:style>
  <w:style w:type="paragraph" w:styleId="CommentText">
    <w:name w:val="annotation text"/>
    <w:basedOn w:val="Normal"/>
    <w:link w:val="CommentTextChar"/>
    <w:uiPriority w:val="99"/>
    <w:semiHidden/>
    <w:unhideWhenUsed/>
    <w:rsid w:val="000E7FE8"/>
    <w:pPr>
      <w:spacing w:line="240" w:lineRule="auto"/>
    </w:pPr>
    <w:rPr>
      <w:sz w:val="20"/>
      <w:szCs w:val="20"/>
    </w:rPr>
  </w:style>
  <w:style w:type="character" w:customStyle="1" w:styleId="CommentTextChar">
    <w:name w:val="Comment Text Char"/>
    <w:basedOn w:val="DefaultParagraphFont"/>
    <w:link w:val="CommentText"/>
    <w:uiPriority w:val="99"/>
    <w:semiHidden/>
    <w:rsid w:val="000E7FE8"/>
    <w:rPr>
      <w:sz w:val="20"/>
      <w:szCs w:val="20"/>
    </w:rPr>
  </w:style>
  <w:style w:type="paragraph" w:styleId="CommentSubject">
    <w:name w:val="annotation subject"/>
    <w:basedOn w:val="CommentText"/>
    <w:next w:val="CommentText"/>
    <w:link w:val="CommentSubjectChar"/>
    <w:uiPriority w:val="99"/>
    <w:semiHidden/>
    <w:unhideWhenUsed/>
    <w:rsid w:val="000E7FE8"/>
    <w:rPr>
      <w:b/>
      <w:bCs/>
    </w:rPr>
  </w:style>
  <w:style w:type="character" w:customStyle="1" w:styleId="CommentSubjectChar">
    <w:name w:val="Comment Subject Char"/>
    <w:basedOn w:val="CommentTextChar"/>
    <w:link w:val="CommentSubject"/>
    <w:uiPriority w:val="99"/>
    <w:semiHidden/>
    <w:rsid w:val="000E7FE8"/>
    <w:rPr>
      <w:b/>
      <w:bCs/>
      <w:sz w:val="20"/>
      <w:szCs w:val="20"/>
    </w:rPr>
  </w:style>
  <w:style w:type="paragraph" w:styleId="BalloonText">
    <w:name w:val="Balloon Text"/>
    <w:basedOn w:val="Normal"/>
    <w:link w:val="BalloonTextChar"/>
    <w:uiPriority w:val="99"/>
    <w:semiHidden/>
    <w:unhideWhenUsed/>
    <w:rsid w:val="000E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E8"/>
    <w:rPr>
      <w:rFonts w:ascii="Tahoma" w:hAnsi="Tahoma" w:cs="Tahoma"/>
      <w:sz w:val="16"/>
      <w:szCs w:val="16"/>
    </w:rPr>
  </w:style>
  <w:style w:type="character" w:styleId="FollowedHyperlink">
    <w:name w:val="FollowedHyperlink"/>
    <w:basedOn w:val="DefaultParagraphFont"/>
    <w:uiPriority w:val="99"/>
    <w:semiHidden/>
    <w:unhideWhenUsed/>
    <w:rsid w:val="00076BAF"/>
    <w:rPr>
      <w:color w:val="800080" w:themeColor="followedHyperlink"/>
      <w:u w:val="single"/>
    </w:rPr>
  </w:style>
  <w:style w:type="paragraph" w:styleId="ListParagraph">
    <w:name w:val="List Paragraph"/>
    <w:basedOn w:val="Normal"/>
    <w:uiPriority w:val="34"/>
    <w:qFormat/>
    <w:rsid w:val="0011201F"/>
    <w:pPr>
      <w:numPr>
        <w:numId w:val="12"/>
      </w:numPr>
      <w:ind w:left="284" w:hanging="284"/>
      <w:contextualSpacing/>
    </w:pPr>
    <w:rPr>
      <w:sz w:val="22"/>
      <w:szCs w:val="22"/>
    </w:rPr>
  </w:style>
  <w:style w:type="paragraph" w:styleId="FootnoteText">
    <w:name w:val="footnote text"/>
    <w:basedOn w:val="Normal"/>
    <w:link w:val="FootnoteTextChar"/>
    <w:uiPriority w:val="99"/>
    <w:semiHidden/>
    <w:unhideWhenUsed/>
    <w:rsid w:val="005E0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ECA"/>
    <w:rPr>
      <w:sz w:val="20"/>
      <w:szCs w:val="20"/>
    </w:rPr>
  </w:style>
  <w:style w:type="character" w:styleId="FootnoteReference">
    <w:name w:val="footnote reference"/>
    <w:basedOn w:val="DefaultParagraphFont"/>
    <w:uiPriority w:val="99"/>
    <w:semiHidden/>
    <w:unhideWhenUsed/>
    <w:rsid w:val="005E0ECA"/>
    <w:rPr>
      <w:vertAlign w:val="superscript"/>
    </w:rPr>
  </w:style>
  <w:style w:type="character" w:styleId="Emphasis">
    <w:name w:val="Emphasis"/>
    <w:basedOn w:val="DefaultParagraphFont"/>
    <w:uiPriority w:val="20"/>
    <w:qFormat/>
    <w:rsid w:val="005A05B6"/>
    <w:rPr>
      <w:i/>
      <w:iCs/>
    </w:rPr>
  </w:style>
  <w:style w:type="paragraph" w:styleId="Header">
    <w:name w:val="header"/>
    <w:basedOn w:val="Normal"/>
    <w:link w:val="HeaderChar"/>
    <w:uiPriority w:val="99"/>
    <w:unhideWhenUsed/>
    <w:rsid w:val="00350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032"/>
  </w:style>
  <w:style w:type="paragraph" w:styleId="Footer">
    <w:name w:val="footer"/>
    <w:basedOn w:val="Normal"/>
    <w:link w:val="FooterChar"/>
    <w:uiPriority w:val="99"/>
    <w:unhideWhenUsed/>
    <w:rsid w:val="00350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032"/>
  </w:style>
  <w:style w:type="paragraph" w:styleId="NormalWeb">
    <w:name w:val="Normal (Web)"/>
    <w:basedOn w:val="Normal"/>
    <w:uiPriority w:val="99"/>
    <w:semiHidden/>
    <w:unhideWhenUsed/>
    <w:rsid w:val="009744AD"/>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9"/>
    <w:rsid w:val="00D1186E"/>
    <w:rPr>
      <w:rFonts w:eastAsia="Times New Roman"/>
      <w:b/>
      <w:bCs/>
      <w:color w:val="000000" w:themeColor="text1"/>
      <w:lang w:eastAsia="en-GB"/>
    </w:rPr>
  </w:style>
  <w:style w:type="paragraph" w:styleId="Revision">
    <w:name w:val="Revision"/>
    <w:hidden/>
    <w:uiPriority w:val="99"/>
    <w:semiHidden/>
    <w:rsid w:val="00112C10"/>
    <w:pPr>
      <w:spacing w:after="0" w:line="240" w:lineRule="auto"/>
    </w:pPr>
  </w:style>
  <w:style w:type="paragraph" w:styleId="NoSpacing">
    <w:name w:val="No Spacing"/>
    <w:uiPriority w:val="1"/>
    <w:qFormat/>
    <w:rsid w:val="001E35ED"/>
    <w:pPr>
      <w:spacing w:after="0" w:line="240" w:lineRule="auto"/>
    </w:pPr>
  </w:style>
  <w:style w:type="paragraph" w:styleId="Title">
    <w:name w:val="Title"/>
    <w:basedOn w:val="Normal"/>
    <w:next w:val="Normal"/>
    <w:link w:val="TitleChar"/>
    <w:uiPriority w:val="10"/>
    <w:qFormat/>
    <w:rsid w:val="005D638B"/>
    <w:pPr>
      <w:pBdr>
        <w:bottom w:val="single" w:sz="8" w:space="4" w:color="4F81BD" w:themeColor="accent1"/>
      </w:pBdr>
      <w:spacing w:after="300" w:line="240" w:lineRule="auto"/>
      <w:contextualSpacing/>
    </w:pPr>
    <w:rPr>
      <w:rFonts w:eastAsiaTheme="majorEastAsia"/>
      <w:color w:val="4A4C4F"/>
      <w:spacing w:val="5"/>
      <w:kern w:val="28"/>
      <w:sz w:val="44"/>
      <w:szCs w:val="44"/>
    </w:rPr>
  </w:style>
  <w:style w:type="character" w:customStyle="1" w:styleId="TitleChar">
    <w:name w:val="Title Char"/>
    <w:basedOn w:val="DefaultParagraphFont"/>
    <w:link w:val="Title"/>
    <w:uiPriority w:val="10"/>
    <w:rsid w:val="005D638B"/>
    <w:rPr>
      <w:rFonts w:eastAsiaTheme="majorEastAsia"/>
      <w:color w:val="4A4C4F"/>
      <w:spacing w:val="5"/>
      <w:kern w:val="28"/>
      <w:sz w:val="44"/>
      <w:szCs w:val="44"/>
    </w:rPr>
  </w:style>
  <w:style w:type="character" w:customStyle="1" w:styleId="UnresolvedMention">
    <w:name w:val="Unresolved Mention"/>
    <w:basedOn w:val="DefaultParagraphFont"/>
    <w:uiPriority w:val="99"/>
    <w:semiHidden/>
    <w:unhideWhenUsed/>
    <w:rsid w:val="00B91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07018">
      <w:bodyDiv w:val="1"/>
      <w:marLeft w:val="0"/>
      <w:marRight w:val="0"/>
      <w:marTop w:val="0"/>
      <w:marBottom w:val="0"/>
      <w:divBdr>
        <w:top w:val="none" w:sz="0" w:space="0" w:color="auto"/>
        <w:left w:val="none" w:sz="0" w:space="0" w:color="auto"/>
        <w:bottom w:val="none" w:sz="0" w:space="0" w:color="auto"/>
        <w:right w:val="none" w:sz="0" w:space="0" w:color="auto"/>
      </w:divBdr>
      <w:divsChild>
        <w:div w:id="1797869659">
          <w:marLeft w:val="0"/>
          <w:marRight w:val="0"/>
          <w:marTop w:val="0"/>
          <w:marBottom w:val="0"/>
          <w:divBdr>
            <w:top w:val="none" w:sz="0" w:space="0" w:color="auto"/>
            <w:left w:val="none" w:sz="0" w:space="0" w:color="auto"/>
            <w:bottom w:val="none" w:sz="0" w:space="0" w:color="auto"/>
            <w:right w:val="none" w:sz="0" w:space="0" w:color="auto"/>
          </w:divBdr>
          <w:divsChild>
            <w:div w:id="1845166737">
              <w:marLeft w:val="0"/>
              <w:marRight w:val="0"/>
              <w:marTop w:val="0"/>
              <w:marBottom w:val="0"/>
              <w:divBdr>
                <w:top w:val="none" w:sz="0" w:space="0" w:color="auto"/>
                <w:left w:val="none" w:sz="0" w:space="0" w:color="auto"/>
                <w:bottom w:val="none" w:sz="0" w:space="0" w:color="auto"/>
                <w:right w:val="none" w:sz="0" w:space="0" w:color="auto"/>
              </w:divBdr>
              <w:divsChild>
                <w:div w:id="2053722928">
                  <w:marLeft w:val="0"/>
                  <w:marRight w:val="0"/>
                  <w:marTop w:val="0"/>
                  <w:marBottom w:val="0"/>
                  <w:divBdr>
                    <w:top w:val="none" w:sz="0" w:space="0" w:color="auto"/>
                    <w:left w:val="none" w:sz="0" w:space="0" w:color="auto"/>
                    <w:bottom w:val="none" w:sz="0" w:space="0" w:color="auto"/>
                    <w:right w:val="none" w:sz="0" w:space="0" w:color="auto"/>
                  </w:divBdr>
                  <w:divsChild>
                    <w:div w:id="1186869858">
                      <w:marLeft w:val="0"/>
                      <w:marRight w:val="0"/>
                      <w:marTop w:val="0"/>
                      <w:marBottom w:val="0"/>
                      <w:divBdr>
                        <w:top w:val="none" w:sz="0" w:space="0" w:color="auto"/>
                        <w:left w:val="none" w:sz="0" w:space="0" w:color="auto"/>
                        <w:bottom w:val="none" w:sz="0" w:space="0" w:color="auto"/>
                        <w:right w:val="none" w:sz="0" w:space="0" w:color="auto"/>
                      </w:divBdr>
                      <w:divsChild>
                        <w:div w:id="1160006580">
                          <w:marLeft w:val="0"/>
                          <w:marRight w:val="0"/>
                          <w:marTop w:val="0"/>
                          <w:marBottom w:val="0"/>
                          <w:divBdr>
                            <w:top w:val="none" w:sz="0" w:space="0" w:color="auto"/>
                            <w:left w:val="none" w:sz="0" w:space="0" w:color="auto"/>
                            <w:bottom w:val="none" w:sz="0" w:space="0" w:color="auto"/>
                            <w:right w:val="none" w:sz="0" w:space="0" w:color="auto"/>
                          </w:divBdr>
                          <w:divsChild>
                            <w:div w:id="696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gic.defra.gov.uk/" TargetMode="External"/><Relationship Id="rId18" Type="http://schemas.openxmlformats.org/officeDocument/2006/relationships/hyperlink" Target="http://jncc.defra.gov.uk/page-161" TargetMode="External"/><Relationship Id="rId26" Type="http://schemas.openxmlformats.org/officeDocument/2006/relationships/hyperlink" Target="https://www.gov.uk/guidance/developers-get-environmental-advice-on-your-planning-proposals" TargetMode="External"/><Relationship Id="rId39" Type="http://schemas.openxmlformats.org/officeDocument/2006/relationships/hyperlink" Target="http://www.cieem.net/guidelines-for-ecological-report-writing" TargetMode="External"/><Relationship Id="rId21" Type="http://schemas.openxmlformats.org/officeDocument/2006/relationships/hyperlink" Target="https://data.gov.uk/dataset/acdf4a9e-a115-41fb-bbe9-603c819aa7f7/local-nature-reserves-england" TargetMode="External"/><Relationship Id="rId34" Type="http://schemas.openxmlformats.org/officeDocument/2006/relationships/hyperlink" Target="https://www.bsigroup.com/LocalFiles/en-GB/biodiversity/BS-42020-Smart-Guide.pdf" TargetMode="External"/><Relationship Id="rId42" Type="http://schemas.openxmlformats.org/officeDocument/2006/relationships/hyperlink" Target="http://www.cieem.net/guidelines-for-ecological-report-writing" TargetMode="External"/><Relationship Id="rId47" Type="http://schemas.openxmlformats.org/officeDocument/2006/relationships/hyperlink" Target="https://www.gov.uk/topic/planning-development/protected-sites-species" TargetMode="External"/><Relationship Id="rId50" Type="http://schemas.openxmlformats.org/officeDocument/2006/relationships/hyperlink" Target="https://cieem.net/wp-content/uploads/2019/02/Biodiversity-Net-Gain-Principles.pdf"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sigroup.com/LocalFiles/en-GB/biodiversity/BS-42020-Smart-Guide.pdf" TargetMode="External"/><Relationship Id="rId17" Type="http://schemas.openxmlformats.org/officeDocument/2006/relationships/hyperlink" Target="http://jncc.defra.gov.uk/page-162" TargetMode="External"/><Relationship Id="rId25" Type="http://schemas.openxmlformats.org/officeDocument/2006/relationships/hyperlink" Target="https://udc.maps.arcgis.com/apps/webappviewer/index.html?id=c0c8399f55f84531800cf9c36944226c" TargetMode="External"/><Relationship Id="rId33" Type="http://schemas.openxmlformats.org/officeDocument/2006/relationships/hyperlink" Target="https://naturalengland-defra.opendata.arcgis.com/datasets/gcn-risk-zones-essex?geometry=0.155%2C51.985%2C0.170%2C51.987" TargetMode="External"/><Relationship Id="rId38" Type="http://schemas.openxmlformats.org/officeDocument/2006/relationships/hyperlink" Target="http://www.cieem.net/guidance-on-preliminary-ecological-appraisal-gpea-" TargetMode="External"/><Relationship Id="rId46" Type="http://schemas.openxmlformats.org/officeDocument/2006/relationships/hyperlink" Target="https://cieem.net/resource/competencies-for-species-survey-css/" TargetMode="External"/><Relationship Id="rId2" Type="http://schemas.openxmlformats.org/officeDocument/2006/relationships/numbering" Target="numbering.xml"/><Relationship Id="rId16" Type="http://schemas.openxmlformats.org/officeDocument/2006/relationships/hyperlink" Target="http://www.natureonthemap.naturalengland.org.uk/" TargetMode="External"/><Relationship Id="rId20" Type="http://schemas.openxmlformats.org/officeDocument/2006/relationships/hyperlink" Target="https://www.gov.uk/government/collections/national-nature-reserves-in-england" TargetMode="External"/><Relationship Id="rId29" Type="http://schemas.openxmlformats.org/officeDocument/2006/relationships/hyperlink" Target="https://www.gov.uk/guidance/construction-near-protected-areas-and-wildlife" TargetMode="External"/><Relationship Id="rId41" Type="http://schemas.openxmlformats.org/officeDocument/2006/relationships/hyperlink" Target="https://cieem.net/resource/guidelines-for-ecological-impact-assessment-eci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em.net/wp-content/uploads/2019/02/Biodiversity-Net-Gain-Principles.pdf" TargetMode="External"/><Relationship Id="rId24" Type="http://schemas.openxmlformats.org/officeDocument/2006/relationships/hyperlink" Target="http://www.placeservices.co.uk/projects/special-roadside-verges/" TargetMode="External"/><Relationship Id="rId32" Type="http://schemas.openxmlformats.org/officeDocument/2006/relationships/hyperlink" Target="http://www.essexwtrecords.org.uk/info" TargetMode="External"/><Relationship Id="rId37" Type="http://schemas.openxmlformats.org/officeDocument/2006/relationships/hyperlink" Target="http://www.essexwtrecords.org.uk/info" TargetMode="External"/><Relationship Id="rId40" Type="http://schemas.openxmlformats.org/officeDocument/2006/relationships/hyperlink" Target="https://www.gov.uk/guidance/protected-species-how-to-review-planning-applications" TargetMode="External"/><Relationship Id="rId45" Type="http://schemas.openxmlformats.org/officeDocument/2006/relationships/hyperlink" Target="http://www.placeservices.co.uk/resources/protected-species-calendar/"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vents.cieem.net/ProfessionalDirectory/Professional-Directory.aspx" TargetMode="External"/><Relationship Id="rId23" Type="http://schemas.openxmlformats.org/officeDocument/2006/relationships/hyperlink" Target="https://www.gov.uk/guidance/ancient-woodland-and-veteran-trees-protection-surveys-licences" TargetMode="External"/><Relationship Id="rId28" Type="http://schemas.openxmlformats.org/officeDocument/2006/relationships/hyperlink" Target="http://saffronwaldenmuseum.swmuseumsoc.org.uk/contact-us/" TargetMode="External"/><Relationship Id="rId36" Type="http://schemas.openxmlformats.org/officeDocument/2006/relationships/hyperlink" Target="http://www.essexfieldclub.org.uk/portal/p/Datasearch" TargetMode="External"/><Relationship Id="rId49" Type="http://schemas.openxmlformats.org/officeDocument/2006/relationships/hyperlink" Target="https://www.gov.uk/government/publications/national-planning-policy-framework--2" TargetMode="External"/><Relationship Id="rId57" Type="http://schemas.openxmlformats.org/officeDocument/2006/relationships/fontTable" Target="fontTable.xml"/><Relationship Id="rId10" Type="http://schemas.openxmlformats.org/officeDocument/2006/relationships/hyperlink" Target="http://www.legislation.gov.uk/ukpga/2006/16/section/40" TargetMode="External"/><Relationship Id="rId19" Type="http://schemas.openxmlformats.org/officeDocument/2006/relationships/hyperlink" Target="https://www.gov.uk/guidance/protected-areas-sites-of-special-scientific-interest" TargetMode="External"/><Relationship Id="rId31" Type="http://schemas.openxmlformats.org/officeDocument/2006/relationships/hyperlink" Target="http://www.essexfieldclub.org.uk/portal/p/Datasearch" TargetMode="External"/><Relationship Id="rId44" Type="http://schemas.openxmlformats.org/officeDocument/2006/relationships/hyperlink" Target="https://assets.publishing.service.gov.uk/government/uploads/system/uploads/attachment_data/file/740441/National_Planning_Policy_Framework_web_accessible_version.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ttlesford.gov.uk/media/6768/Householder-and-listed-building-consent-biodiversity-validation-checklist/pdf/UDC_Householder_and_Listed_Building_Consent_Biodiversity_Validation_Checklist_21-03-17_DRAFT_FROM_FI.pdf" TargetMode="External"/><Relationship Id="rId14" Type="http://schemas.openxmlformats.org/officeDocument/2006/relationships/hyperlink" Target="https://magic.defra.gov.uk/" TargetMode="External"/><Relationship Id="rId22" Type="http://schemas.openxmlformats.org/officeDocument/2006/relationships/hyperlink" Target="http://jncc.defra.gov.uk/page-5718" TargetMode="External"/><Relationship Id="rId27" Type="http://schemas.openxmlformats.org/officeDocument/2006/relationships/hyperlink" Target="http://www.essexwt.org.uk/protecting-wildlife/local-wildlife-sites" TargetMode="External"/><Relationship Id="rId30" Type="http://schemas.openxmlformats.org/officeDocument/2006/relationships/hyperlink" Target="http://jncc.defra.gov.uk/page-5717" TargetMode="External"/><Relationship Id="rId35" Type="http://schemas.openxmlformats.org/officeDocument/2006/relationships/hyperlink" Target="https://cieem.net/wp-content/uploads/2019/04/Advice-Note.pdf" TargetMode="External"/><Relationship Id="rId43" Type="http://schemas.openxmlformats.org/officeDocument/2006/relationships/hyperlink" Target="https://www.gov.uk/government/publications/biodiversity-and-geological-conservation-circular-06-2005" TargetMode="External"/><Relationship Id="rId48" Type="http://schemas.openxmlformats.org/officeDocument/2006/relationships/hyperlink" Target="https://www.gov.uk/guidance/protected-species-licences-register-to-apply-for-and-manage-licences-online" TargetMode="External"/><Relationship Id="rId56" Type="http://schemas.openxmlformats.org/officeDocument/2006/relationships/footer" Target="footer3.xml"/><Relationship Id="rId8" Type="http://schemas.openxmlformats.org/officeDocument/2006/relationships/hyperlink" Target="https://www.placeservices.co.uk/media/108412/biodiversitychecklist15essex2018.pdf" TargetMode="External"/><Relationship Id="rId51"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BA2E-4730-44D8-9F47-C5A68D57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3550</Words>
  <Characters>20236</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Caroline Watson</cp:lastModifiedBy>
  <cp:revision>2</cp:revision>
  <cp:lastPrinted>2017-02-20T14:27:00Z</cp:lastPrinted>
  <dcterms:created xsi:type="dcterms:W3CDTF">2021-05-28T14:45:00Z</dcterms:created>
  <dcterms:modified xsi:type="dcterms:W3CDTF">2021-05-28T14:45:00Z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2021-04-29T11:06:10Z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b29fa78f-3d82-4914-9bc7-00000bfc536c</vt:lpwstr>
  </property>
  <property fmtid="{D5CDD505-2E9C-101B-9397-08002B2CF9AE}" pid="8" name="MSIP_Label_39d8be9e-c8d9-4b9c-bd40-2c27cc7ea2e6_ContentBits">
    <vt:lpwstr>0</vt:lpwstr>
  </property>
</Properties>
</file>