
<file path=[Content_Types].xml><?xml version="1.0" encoding="utf-8"?>
<Types xmlns="http://schemas.openxmlformats.org/package/2006/content-types">
  <Default Extension="bin" ContentType="application/vnd.openxmlformats-officedocument.oleObject"/>
  <Default Extension="docx" ContentType="application/vnd.openxmlformats-officedocument.wordprocessingml.document"/>
  <Default Extension="emf" ContentType="image/x-emf"/>
  <Default Extension="pptx" ContentType="application/vnd.openxmlformats-officedocument.presentationml.presentation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E5F8AE2" w14:textId="4833E659" w:rsidR="006D1C0C" w:rsidRDefault="006D1C0C" w:rsidP="001735B8">
      <w:pPr>
        <w:keepNext/>
        <w:tabs>
          <w:tab w:val="left" w:pos="1430"/>
        </w:tabs>
        <w:spacing w:after="0" w:line="240" w:lineRule="auto"/>
        <w:ind w:left="1430"/>
        <w:jc w:val="both"/>
        <w:outlineLvl w:val="0"/>
        <w:rPr>
          <w:rFonts w:ascii="Arial" w:eastAsia="Times New Roman" w:hAnsi="Arial" w:cs="Arial"/>
          <w:b/>
          <w:sz w:val="24"/>
          <w:szCs w:val="24"/>
          <w:lang w:eastAsia="en-GB"/>
        </w:rPr>
      </w:pPr>
      <w:r w:rsidRPr="006D1C0C">
        <w:rPr>
          <w:rFonts w:ascii="Arial" w:eastAsia="Times New Roman" w:hAnsi="Arial" w:cs="Arial"/>
          <w:b/>
          <w:bCs/>
          <w:kern w:val="24"/>
          <w:sz w:val="24"/>
          <w:szCs w:val="24"/>
        </w:rPr>
        <w:t xml:space="preserve">MEETING OF THE UTTLESFORD HEALTH &amp; WELLBEING BOARD – </w:t>
      </w:r>
      <w:r w:rsidR="001735B8">
        <w:rPr>
          <w:rFonts w:ascii="Arial" w:eastAsia="Times New Roman" w:hAnsi="Arial" w:cs="Arial"/>
          <w:b/>
          <w:sz w:val="24"/>
          <w:szCs w:val="24"/>
          <w:lang w:eastAsia="en-GB"/>
        </w:rPr>
        <w:t>19</w:t>
      </w:r>
      <w:r w:rsidR="001735B8" w:rsidRPr="001735B8">
        <w:rPr>
          <w:rFonts w:ascii="Arial" w:eastAsia="Times New Roman" w:hAnsi="Arial" w:cs="Arial"/>
          <w:b/>
          <w:sz w:val="24"/>
          <w:szCs w:val="24"/>
          <w:vertAlign w:val="superscript"/>
          <w:lang w:eastAsia="en-GB"/>
        </w:rPr>
        <w:t>th</w:t>
      </w:r>
      <w:r w:rsidR="001735B8">
        <w:rPr>
          <w:rFonts w:ascii="Arial" w:eastAsia="Times New Roman" w:hAnsi="Arial" w:cs="Arial"/>
          <w:b/>
          <w:sz w:val="24"/>
          <w:szCs w:val="24"/>
          <w:lang w:eastAsia="en-GB"/>
        </w:rPr>
        <w:t xml:space="preserve"> October</w:t>
      </w:r>
      <w:r w:rsidR="00F6725D">
        <w:rPr>
          <w:rFonts w:ascii="Arial" w:eastAsia="Times New Roman" w:hAnsi="Arial" w:cs="Arial"/>
          <w:b/>
          <w:sz w:val="24"/>
          <w:szCs w:val="24"/>
          <w:lang w:eastAsia="en-GB"/>
        </w:rPr>
        <w:t xml:space="preserve"> 2022</w:t>
      </w:r>
    </w:p>
    <w:p w14:paraId="0A18AD04" w14:textId="2F6BDFFF" w:rsidR="001735B8" w:rsidRPr="006D1C0C" w:rsidRDefault="001735B8" w:rsidP="001735B8">
      <w:pPr>
        <w:keepNext/>
        <w:tabs>
          <w:tab w:val="left" w:pos="1430"/>
        </w:tabs>
        <w:spacing w:after="0" w:line="240" w:lineRule="auto"/>
        <w:ind w:left="1430"/>
        <w:jc w:val="both"/>
        <w:outlineLvl w:val="0"/>
        <w:rPr>
          <w:rFonts w:ascii="Arial" w:eastAsia="Times New Roman" w:hAnsi="Arial" w:cs="Arial"/>
          <w:b/>
          <w:sz w:val="24"/>
          <w:szCs w:val="24"/>
          <w:lang w:eastAsia="en-GB"/>
        </w:rPr>
      </w:pPr>
      <w:r>
        <w:rPr>
          <w:rFonts w:ascii="Arial" w:eastAsia="Times New Roman" w:hAnsi="Arial" w:cs="Arial"/>
          <w:b/>
          <w:sz w:val="24"/>
          <w:szCs w:val="24"/>
          <w:lang w:eastAsia="en-GB"/>
        </w:rPr>
        <w:t>Committee Room, UDC Offices London Road Saffron Walden</w:t>
      </w:r>
    </w:p>
    <w:p w14:paraId="325FEBC6" w14:textId="77777777" w:rsidR="006D1C0C" w:rsidRPr="006D1C0C" w:rsidRDefault="006D1C0C" w:rsidP="006D1C0C">
      <w:pPr>
        <w:tabs>
          <w:tab w:val="left" w:pos="-1260"/>
        </w:tabs>
        <w:spacing w:after="0" w:line="240" w:lineRule="auto"/>
        <w:jc w:val="both"/>
        <w:rPr>
          <w:rFonts w:ascii="Arial" w:eastAsia="Times New Roman" w:hAnsi="Arial" w:cs="Courier New"/>
          <w:b/>
          <w:bCs/>
          <w:caps/>
          <w:sz w:val="24"/>
          <w:szCs w:val="24"/>
        </w:rPr>
      </w:pPr>
    </w:p>
    <w:p w14:paraId="66274EF5" w14:textId="77777777" w:rsidR="000F4A0D" w:rsidRDefault="000F4A0D" w:rsidP="006D1C0C">
      <w:pPr>
        <w:spacing w:after="0" w:line="240" w:lineRule="auto"/>
        <w:jc w:val="both"/>
        <w:rPr>
          <w:rFonts w:ascii="Arial" w:eastAsia="Times New Roman" w:hAnsi="Arial" w:cs="Times New Roman"/>
          <w:bCs/>
          <w:sz w:val="24"/>
          <w:szCs w:val="20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5653"/>
        <w:gridCol w:w="5653"/>
      </w:tblGrid>
      <w:tr w:rsidR="000F4A0D" w14:paraId="172BBBC6" w14:textId="77777777" w:rsidTr="000F4A0D">
        <w:tc>
          <w:tcPr>
            <w:tcW w:w="5766" w:type="dxa"/>
          </w:tcPr>
          <w:p w14:paraId="3AF5AF2B" w14:textId="77777777" w:rsidR="00C25576" w:rsidRDefault="000F4A0D" w:rsidP="000F4A0D">
            <w:pPr>
              <w:jc w:val="both"/>
              <w:rPr>
                <w:rFonts w:ascii="Arial" w:eastAsia="Times New Roman" w:hAnsi="Arial" w:cs="Times New Roman"/>
                <w:bCs/>
                <w:sz w:val="24"/>
                <w:szCs w:val="20"/>
              </w:rPr>
            </w:pPr>
            <w:r w:rsidRPr="000F4A0D">
              <w:rPr>
                <w:rFonts w:ascii="Arial" w:eastAsia="Times New Roman" w:hAnsi="Arial" w:cs="Times New Roman"/>
                <w:b/>
                <w:bCs/>
                <w:sz w:val="24"/>
                <w:szCs w:val="20"/>
              </w:rPr>
              <w:t>Present:</w:t>
            </w:r>
            <w:r w:rsidRPr="000F4A0D">
              <w:rPr>
                <w:rFonts w:ascii="Arial" w:eastAsia="Times New Roman" w:hAnsi="Arial" w:cs="Times New Roman"/>
                <w:bCs/>
                <w:sz w:val="24"/>
                <w:szCs w:val="20"/>
              </w:rPr>
              <w:t xml:space="preserve"> </w:t>
            </w:r>
          </w:p>
          <w:p w14:paraId="5AF3A49A" w14:textId="732A1C40" w:rsidR="000F4A0D" w:rsidRDefault="000F4A0D" w:rsidP="000F4A0D">
            <w:pPr>
              <w:jc w:val="both"/>
              <w:rPr>
                <w:rFonts w:ascii="Arial" w:eastAsia="Times New Roman" w:hAnsi="Arial" w:cs="Times New Roman"/>
                <w:bCs/>
                <w:sz w:val="24"/>
                <w:szCs w:val="20"/>
              </w:rPr>
            </w:pPr>
            <w:r w:rsidRPr="000F4A0D">
              <w:rPr>
                <w:rFonts w:ascii="Arial" w:eastAsia="Times New Roman" w:hAnsi="Arial" w:cs="Times New Roman"/>
                <w:bCs/>
                <w:sz w:val="24"/>
                <w:szCs w:val="20"/>
              </w:rPr>
              <w:t xml:space="preserve">Marc Davis (Chair) </w:t>
            </w:r>
          </w:p>
          <w:p w14:paraId="56C651D9" w14:textId="77777777" w:rsidR="0083467F" w:rsidRDefault="000F4A0D" w:rsidP="0083467F">
            <w:pPr>
              <w:rPr>
                <w:rFonts w:ascii="Arial" w:eastAsia="Times New Roman" w:hAnsi="Arial" w:cs="Times New Roman"/>
                <w:bCs/>
                <w:sz w:val="24"/>
                <w:szCs w:val="20"/>
              </w:rPr>
            </w:pPr>
            <w:r>
              <w:rPr>
                <w:rFonts w:ascii="Arial" w:eastAsia="Times New Roman" w:hAnsi="Arial" w:cs="Times New Roman"/>
                <w:bCs/>
                <w:sz w:val="24"/>
                <w:szCs w:val="20"/>
              </w:rPr>
              <w:t xml:space="preserve">Rachel Lewis </w:t>
            </w:r>
            <w:r w:rsidRPr="000F4A0D">
              <w:rPr>
                <w:rFonts w:ascii="Arial" w:eastAsia="Times New Roman" w:hAnsi="Arial" w:cs="Times New Roman"/>
                <w:bCs/>
                <w:sz w:val="24"/>
                <w:szCs w:val="20"/>
              </w:rPr>
              <w:t xml:space="preserve">(Active Essex)   </w:t>
            </w:r>
          </w:p>
          <w:p w14:paraId="786F636B" w14:textId="2A3FFA7F" w:rsidR="0083467F" w:rsidRDefault="001735B8" w:rsidP="0083467F">
            <w:pPr>
              <w:rPr>
                <w:rFonts w:ascii="Arial" w:eastAsia="Times New Roman" w:hAnsi="Arial" w:cs="Times New Roman"/>
                <w:bCs/>
                <w:sz w:val="24"/>
                <w:szCs w:val="20"/>
              </w:rPr>
            </w:pPr>
            <w:r>
              <w:rPr>
                <w:rFonts w:ascii="Arial" w:eastAsia="Times New Roman" w:hAnsi="Arial" w:cs="Times New Roman"/>
                <w:bCs/>
                <w:sz w:val="24"/>
                <w:szCs w:val="20"/>
              </w:rPr>
              <w:t xml:space="preserve">Kathleen </w:t>
            </w:r>
            <w:proofErr w:type="spellStart"/>
            <w:r>
              <w:rPr>
                <w:rFonts w:ascii="Arial" w:eastAsia="Times New Roman" w:hAnsi="Arial" w:cs="Times New Roman"/>
                <w:bCs/>
                <w:sz w:val="24"/>
                <w:szCs w:val="20"/>
              </w:rPr>
              <w:t>Cunnea</w:t>
            </w:r>
            <w:proofErr w:type="spellEnd"/>
            <w:r w:rsidR="0083467F">
              <w:rPr>
                <w:rFonts w:ascii="Arial" w:eastAsia="Times New Roman" w:hAnsi="Arial" w:cs="Times New Roman"/>
                <w:bCs/>
                <w:sz w:val="24"/>
                <w:szCs w:val="20"/>
              </w:rPr>
              <w:t xml:space="preserve"> (ECFWS)</w:t>
            </w:r>
          </w:p>
          <w:p w14:paraId="32D7B2E9" w14:textId="77777777" w:rsidR="000D648D" w:rsidRDefault="0083467F" w:rsidP="0083467F">
            <w:pPr>
              <w:rPr>
                <w:rFonts w:ascii="Arial" w:eastAsia="Times New Roman" w:hAnsi="Arial" w:cs="Times New Roman"/>
                <w:bCs/>
                <w:sz w:val="24"/>
                <w:szCs w:val="20"/>
              </w:rPr>
            </w:pPr>
            <w:r>
              <w:rPr>
                <w:rFonts w:ascii="Arial" w:eastAsia="Times New Roman" w:hAnsi="Arial" w:cs="Times New Roman"/>
                <w:bCs/>
                <w:sz w:val="24"/>
                <w:szCs w:val="20"/>
              </w:rPr>
              <w:t>Esther Richards (Adult Social Care)</w:t>
            </w:r>
            <w:r w:rsidR="000F4A0D" w:rsidRPr="000F4A0D">
              <w:rPr>
                <w:rFonts w:ascii="Arial" w:eastAsia="Times New Roman" w:hAnsi="Arial" w:cs="Times New Roman"/>
                <w:bCs/>
                <w:sz w:val="24"/>
                <w:szCs w:val="20"/>
              </w:rPr>
              <w:t xml:space="preserve">  </w:t>
            </w:r>
          </w:p>
          <w:p w14:paraId="4A2B6FA2" w14:textId="77777777" w:rsidR="00934D83" w:rsidRDefault="001735B8" w:rsidP="0083467F">
            <w:pPr>
              <w:rPr>
                <w:rFonts w:ascii="Arial" w:eastAsia="Times New Roman" w:hAnsi="Arial" w:cs="Times New Roman"/>
                <w:bCs/>
                <w:sz w:val="24"/>
                <w:szCs w:val="20"/>
              </w:rPr>
            </w:pPr>
            <w:r>
              <w:rPr>
                <w:rFonts w:ascii="Arial" w:eastAsia="Times New Roman" w:hAnsi="Arial" w:cs="Times New Roman"/>
                <w:bCs/>
                <w:sz w:val="24"/>
                <w:szCs w:val="20"/>
              </w:rPr>
              <w:t xml:space="preserve">Alison Wilson </w:t>
            </w:r>
            <w:r w:rsidR="000D648D">
              <w:rPr>
                <w:rFonts w:ascii="Arial" w:eastAsia="Times New Roman" w:hAnsi="Arial" w:cs="Times New Roman"/>
                <w:bCs/>
                <w:sz w:val="24"/>
                <w:szCs w:val="20"/>
              </w:rPr>
              <w:t>(Mind in West Essex)</w:t>
            </w:r>
            <w:r w:rsidR="000F4A0D" w:rsidRPr="000F4A0D">
              <w:rPr>
                <w:rFonts w:ascii="Arial" w:eastAsia="Times New Roman" w:hAnsi="Arial" w:cs="Times New Roman"/>
                <w:bCs/>
                <w:sz w:val="24"/>
                <w:szCs w:val="20"/>
              </w:rPr>
              <w:t xml:space="preserve"> </w:t>
            </w:r>
          </w:p>
          <w:p w14:paraId="1843210B" w14:textId="77777777" w:rsidR="00934D83" w:rsidRDefault="00934D83" w:rsidP="00934D83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  <w:r>
              <w:rPr>
                <w:rFonts w:ascii="Arial" w:eastAsia="Times New Roman" w:hAnsi="Arial" w:cs="Arial"/>
                <w:sz w:val="24"/>
                <w:szCs w:val="24"/>
                <w:lang w:eastAsia="en-GB"/>
              </w:rPr>
              <w:t>Ros Sonderskov (Alzheimer’s Society)</w:t>
            </w:r>
            <w:r w:rsidRPr="00A2467C"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  <w:t xml:space="preserve"> </w:t>
            </w:r>
          </w:p>
          <w:p w14:paraId="63DCAA30" w14:textId="6B2FCDCF" w:rsidR="000F4A0D" w:rsidRPr="00C7284C" w:rsidRDefault="000870C6" w:rsidP="0083467F">
            <w:pPr>
              <w:rPr>
                <w:rFonts w:ascii="Arial" w:eastAsia="Times New Roman" w:hAnsi="Arial" w:cs="Arial"/>
                <w:bCs/>
                <w:sz w:val="24"/>
                <w:szCs w:val="24"/>
              </w:rPr>
            </w:pPr>
            <w:r>
              <w:rPr>
                <w:rFonts w:ascii="Arial" w:eastAsia="Times New Roman" w:hAnsi="Arial" w:cs="Times New Roman"/>
                <w:bCs/>
                <w:sz w:val="24"/>
                <w:szCs w:val="20"/>
              </w:rPr>
              <w:t>Clive Emmett (UCAN)</w:t>
            </w:r>
            <w:r w:rsidR="000F4A0D" w:rsidRPr="000F4A0D">
              <w:rPr>
                <w:rFonts w:ascii="Arial" w:eastAsia="Times New Roman" w:hAnsi="Arial" w:cs="Times New Roman"/>
                <w:bCs/>
                <w:sz w:val="24"/>
                <w:szCs w:val="20"/>
              </w:rPr>
              <w:t xml:space="preserve">                                                   </w:t>
            </w:r>
          </w:p>
        </w:tc>
        <w:tc>
          <w:tcPr>
            <w:tcW w:w="5766" w:type="dxa"/>
          </w:tcPr>
          <w:p w14:paraId="79DDC70B" w14:textId="62FE709F" w:rsidR="000F4A0D" w:rsidRDefault="000F4A0D" w:rsidP="000F4A0D">
            <w:pPr>
              <w:rPr>
                <w:rFonts w:ascii="Arial" w:eastAsia="Times New Roman" w:hAnsi="Arial" w:cs="Arial"/>
                <w:sz w:val="24"/>
                <w:szCs w:val="24"/>
                <w:lang w:eastAsia="en-GB"/>
              </w:rPr>
            </w:pPr>
            <w:r>
              <w:rPr>
                <w:rFonts w:ascii="Arial" w:eastAsia="Times New Roman" w:hAnsi="Arial" w:cs="Arial"/>
                <w:sz w:val="24"/>
                <w:szCs w:val="24"/>
                <w:lang w:eastAsia="en-GB"/>
              </w:rPr>
              <w:t xml:space="preserve">Stephanie Maxwell (Uttlesford Foodbank)                                                      </w:t>
            </w:r>
            <w:r w:rsidR="008C5E1C">
              <w:rPr>
                <w:rFonts w:ascii="Arial" w:eastAsia="Times New Roman" w:hAnsi="Arial" w:cs="Arial"/>
                <w:sz w:val="24"/>
                <w:szCs w:val="24"/>
                <w:lang w:eastAsia="en-GB"/>
              </w:rPr>
              <w:t xml:space="preserve"> </w:t>
            </w:r>
            <w:r w:rsidR="00675767">
              <w:rPr>
                <w:rFonts w:ascii="Arial" w:eastAsia="Times New Roman" w:hAnsi="Arial" w:cs="Arial"/>
                <w:sz w:val="24"/>
                <w:szCs w:val="24"/>
                <w:lang w:eastAsia="en-GB"/>
              </w:rPr>
              <w:t xml:space="preserve"> </w:t>
            </w:r>
          </w:p>
          <w:p w14:paraId="41DDA2EB" w14:textId="4D2E3DE3" w:rsidR="00C25576" w:rsidRPr="00C25576" w:rsidRDefault="00C25576" w:rsidP="000F4A0D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Kim Clarke (Social Prescriber)</w:t>
            </w:r>
          </w:p>
          <w:p w14:paraId="4D7FB243" w14:textId="77777777" w:rsidR="001735B8" w:rsidRDefault="001735B8" w:rsidP="001735B8">
            <w:pPr>
              <w:jc w:val="both"/>
              <w:rPr>
                <w:rFonts w:ascii="Arial" w:eastAsia="Times New Roman" w:hAnsi="Arial" w:cs="Times New Roman"/>
                <w:bCs/>
                <w:sz w:val="24"/>
                <w:szCs w:val="20"/>
              </w:rPr>
            </w:pPr>
            <w:r>
              <w:rPr>
                <w:rFonts w:ascii="Arial" w:eastAsia="Times New Roman" w:hAnsi="Arial" w:cs="Times New Roman"/>
                <w:bCs/>
                <w:sz w:val="24"/>
                <w:szCs w:val="20"/>
              </w:rPr>
              <w:t>Ian Tomkins (WXCCG)</w:t>
            </w:r>
            <w:r w:rsidRPr="000F4A0D">
              <w:rPr>
                <w:rFonts w:ascii="Arial" w:eastAsia="Times New Roman" w:hAnsi="Arial" w:cs="Times New Roman"/>
                <w:bCs/>
                <w:sz w:val="24"/>
                <w:szCs w:val="20"/>
              </w:rPr>
              <w:t xml:space="preserve"> </w:t>
            </w:r>
          </w:p>
          <w:p w14:paraId="3CB43137" w14:textId="2F77D4A4" w:rsidR="0083467F" w:rsidRPr="0083467F" w:rsidRDefault="00934D83" w:rsidP="0083467F">
            <w:pPr>
              <w:jc w:val="both"/>
              <w:rPr>
                <w:rFonts w:ascii="Arial" w:eastAsia="Times New Roman" w:hAnsi="Arial" w:cs="Arial"/>
                <w:bCs/>
                <w:sz w:val="24"/>
                <w:szCs w:val="24"/>
              </w:rPr>
            </w:pPr>
            <w:r>
              <w:rPr>
                <w:rFonts w:ascii="Arial" w:eastAsia="Times New Roman" w:hAnsi="Arial" w:cs="Arial"/>
                <w:bCs/>
                <w:sz w:val="24"/>
                <w:szCs w:val="24"/>
              </w:rPr>
              <w:t>Angels Beresford (ECF&amp;RS)</w:t>
            </w:r>
          </w:p>
          <w:p w14:paraId="69E9E783" w14:textId="5C90D5CC" w:rsidR="00F872E7" w:rsidRDefault="00934D83" w:rsidP="0083467F">
            <w:pPr>
              <w:rPr>
                <w:rFonts w:ascii="Arial" w:eastAsia="Times New Roman" w:hAnsi="Arial" w:cs="Times New Roman"/>
                <w:bCs/>
                <w:sz w:val="24"/>
                <w:szCs w:val="20"/>
              </w:rPr>
            </w:pPr>
            <w:r>
              <w:rPr>
                <w:rFonts w:ascii="Arial" w:eastAsia="Times New Roman" w:hAnsi="Arial" w:cs="Times New Roman"/>
                <w:bCs/>
                <w:sz w:val="24"/>
                <w:szCs w:val="20"/>
              </w:rPr>
              <w:t>Louise Howard (Uttlesford Health-Nth PCN)</w:t>
            </w:r>
          </w:p>
          <w:p w14:paraId="3B66D7F7" w14:textId="3EACF055" w:rsidR="00934D83" w:rsidRDefault="00934D83" w:rsidP="0083467F">
            <w:pPr>
              <w:rPr>
                <w:rFonts w:ascii="Arial" w:eastAsia="Times New Roman" w:hAnsi="Arial" w:cs="Times New Roman"/>
                <w:bCs/>
                <w:sz w:val="24"/>
                <w:szCs w:val="20"/>
              </w:rPr>
            </w:pPr>
            <w:r>
              <w:rPr>
                <w:rFonts w:ascii="Arial" w:eastAsia="Times New Roman" w:hAnsi="Arial" w:cs="Times New Roman"/>
                <w:bCs/>
                <w:sz w:val="24"/>
                <w:szCs w:val="20"/>
              </w:rPr>
              <w:t xml:space="preserve">Amanda </w:t>
            </w:r>
            <w:proofErr w:type="spellStart"/>
            <w:r>
              <w:rPr>
                <w:rFonts w:ascii="Arial" w:eastAsia="Times New Roman" w:hAnsi="Arial" w:cs="Times New Roman"/>
                <w:bCs/>
                <w:sz w:val="24"/>
                <w:szCs w:val="20"/>
              </w:rPr>
              <w:t>Goullee</w:t>
            </w:r>
            <w:proofErr w:type="spellEnd"/>
            <w:r>
              <w:rPr>
                <w:rFonts w:ascii="Arial" w:eastAsia="Times New Roman" w:hAnsi="Arial" w:cs="Times New Roman"/>
                <w:bCs/>
                <w:sz w:val="24"/>
                <w:szCs w:val="20"/>
              </w:rPr>
              <w:t xml:space="preserve"> &amp; Leigh </w:t>
            </w:r>
            <w:proofErr w:type="spellStart"/>
            <w:r>
              <w:rPr>
                <w:rFonts w:ascii="Arial" w:eastAsia="Times New Roman" w:hAnsi="Arial" w:cs="Times New Roman"/>
                <w:bCs/>
                <w:sz w:val="24"/>
                <w:szCs w:val="20"/>
              </w:rPr>
              <w:t>Wetton</w:t>
            </w:r>
            <w:proofErr w:type="spellEnd"/>
            <w:r>
              <w:rPr>
                <w:rFonts w:ascii="Arial" w:eastAsia="Times New Roman" w:hAnsi="Arial" w:cs="Times New Roman"/>
                <w:bCs/>
                <w:sz w:val="24"/>
                <w:szCs w:val="20"/>
              </w:rPr>
              <w:t xml:space="preserve"> (Community Matron-SW Hospital)</w:t>
            </w:r>
          </w:p>
          <w:p w14:paraId="0B8CCEBD" w14:textId="77777777" w:rsidR="000870C6" w:rsidRPr="0083467F" w:rsidRDefault="000870C6" w:rsidP="0083467F">
            <w:pPr>
              <w:rPr>
                <w:rFonts w:ascii="Arial" w:eastAsia="Times New Roman" w:hAnsi="Arial" w:cs="Times New Roman"/>
                <w:bCs/>
                <w:sz w:val="24"/>
                <w:szCs w:val="20"/>
              </w:rPr>
            </w:pPr>
          </w:p>
          <w:p w14:paraId="2379EAA7" w14:textId="32D93B8F" w:rsidR="00FB5A7F" w:rsidRDefault="00FB5A7F" w:rsidP="006D1C0C">
            <w:pPr>
              <w:jc w:val="both"/>
              <w:rPr>
                <w:rFonts w:ascii="Arial" w:eastAsia="Times New Roman" w:hAnsi="Arial" w:cs="Times New Roman"/>
                <w:bCs/>
                <w:sz w:val="24"/>
                <w:szCs w:val="20"/>
              </w:rPr>
            </w:pPr>
          </w:p>
        </w:tc>
      </w:tr>
    </w:tbl>
    <w:p w14:paraId="0D0D009F" w14:textId="6EBFF459" w:rsidR="000F4A0D" w:rsidRDefault="000F4A0D" w:rsidP="006D1C0C">
      <w:pPr>
        <w:spacing w:after="0" w:line="240" w:lineRule="auto"/>
        <w:jc w:val="both"/>
        <w:rPr>
          <w:rFonts w:ascii="Arial" w:eastAsia="Times New Roman" w:hAnsi="Arial" w:cs="Times New Roman"/>
          <w:bCs/>
          <w:sz w:val="24"/>
          <w:szCs w:val="20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5658"/>
        <w:gridCol w:w="5648"/>
      </w:tblGrid>
      <w:tr w:rsidR="000F4A0D" w14:paraId="16712D52" w14:textId="77777777" w:rsidTr="000F4A0D">
        <w:tc>
          <w:tcPr>
            <w:tcW w:w="5766" w:type="dxa"/>
          </w:tcPr>
          <w:p w14:paraId="09512997" w14:textId="31CF9E07" w:rsidR="000F4A0D" w:rsidRDefault="000F4A0D" w:rsidP="006D1C0C">
            <w:pPr>
              <w:jc w:val="both"/>
              <w:rPr>
                <w:rFonts w:ascii="Arial" w:eastAsia="Times New Roman" w:hAnsi="Arial" w:cs="Times New Roman"/>
                <w:b/>
                <w:bCs/>
                <w:sz w:val="24"/>
                <w:szCs w:val="20"/>
              </w:rPr>
            </w:pPr>
            <w:r w:rsidRPr="000F4A0D">
              <w:rPr>
                <w:rFonts w:ascii="Arial" w:eastAsia="Times New Roman" w:hAnsi="Arial" w:cs="Times New Roman"/>
                <w:b/>
                <w:bCs/>
                <w:sz w:val="24"/>
                <w:szCs w:val="20"/>
              </w:rPr>
              <w:t xml:space="preserve">Officers: </w:t>
            </w:r>
          </w:p>
          <w:p w14:paraId="4559B8BF" w14:textId="713353C0" w:rsidR="0083467F" w:rsidRDefault="0083467F" w:rsidP="0083467F">
            <w:pPr>
              <w:jc w:val="both"/>
              <w:rPr>
                <w:rFonts w:ascii="Arial" w:eastAsia="Times New Roman" w:hAnsi="Arial" w:cs="Times New Roman"/>
                <w:bCs/>
                <w:sz w:val="24"/>
                <w:szCs w:val="20"/>
              </w:rPr>
            </w:pPr>
            <w:r w:rsidRPr="00C25576">
              <w:rPr>
                <w:rFonts w:ascii="Arial" w:eastAsia="Times New Roman" w:hAnsi="Arial" w:cs="Times New Roman"/>
                <w:bCs/>
                <w:sz w:val="24"/>
                <w:szCs w:val="20"/>
              </w:rPr>
              <w:t>Fiona Gardiner (Communities, Health &amp; Wellbeing Manager)</w:t>
            </w:r>
          </w:p>
          <w:p w14:paraId="5E96C551" w14:textId="77777777" w:rsidR="0083467F" w:rsidRDefault="0083467F" w:rsidP="0083467F">
            <w:pPr>
              <w:rPr>
                <w:rFonts w:ascii="Arial" w:eastAsia="Times New Roman" w:hAnsi="Arial" w:cs="Times New Roman"/>
                <w:bCs/>
                <w:sz w:val="24"/>
                <w:szCs w:val="20"/>
              </w:rPr>
            </w:pPr>
            <w:r>
              <w:rPr>
                <w:rFonts w:ascii="Arial" w:eastAsia="Times New Roman" w:hAnsi="Arial" w:cs="Times New Roman"/>
                <w:bCs/>
                <w:sz w:val="24"/>
                <w:szCs w:val="20"/>
              </w:rPr>
              <w:t>Faye Marriage (Senior Health Improvement Officer)</w:t>
            </w:r>
          </w:p>
          <w:p w14:paraId="20A7C975" w14:textId="77777777" w:rsidR="0083467F" w:rsidRPr="00314EE1" w:rsidRDefault="0083467F" w:rsidP="0083467F">
            <w:pPr>
              <w:rPr>
                <w:rFonts w:ascii="Arial" w:eastAsia="Times New Roman" w:hAnsi="Arial" w:cs="Times New Roman"/>
                <w:bCs/>
                <w:sz w:val="24"/>
                <w:szCs w:val="20"/>
              </w:rPr>
            </w:pPr>
            <w:r>
              <w:rPr>
                <w:rFonts w:ascii="Arial" w:eastAsia="Times New Roman" w:hAnsi="Arial" w:cs="Times New Roman"/>
                <w:bCs/>
                <w:sz w:val="24"/>
                <w:szCs w:val="20"/>
              </w:rPr>
              <w:t>Fleur Brookes (Safeguarding Officer)</w:t>
            </w:r>
          </w:p>
          <w:p w14:paraId="7179D7FC" w14:textId="38118010" w:rsidR="00BD7EC6" w:rsidRDefault="00BD7EC6" w:rsidP="00BD7EC6">
            <w:pPr>
              <w:jc w:val="both"/>
              <w:rPr>
                <w:rFonts w:ascii="Arial" w:eastAsia="Times New Roman" w:hAnsi="Arial" w:cs="Times New Roman"/>
                <w:bCs/>
                <w:sz w:val="24"/>
                <w:szCs w:val="20"/>
              </w:rPr>
            </w:pPr>
            <w:r>
              <w:rPr>
                <w:rFonts w:ascii="Arial" w:eastAsia="Times New Roman" w:hAnsi="Arial" w:cs="Times New Roman"/>
                <w:bCs/>
                <w:sz w:val="24"/>
                <w:szCs w:val="20"/>
              </w:rPr>
              <w:t>Kerry Vinton (Partnerships Officer)</w:t>
            </w:r>
          </w:p>
          <w:p w14:paraId="21B4F8F5" w14:textId="77777777" w:rsidR="00934D83" w:rsidRDefault="00934D83" w:rsidP="00934D83">
            <w:pPr>
              <w:rPr>
                <w:rFonts w:ascii="Arial" w:eastAsia="Times New Roman" w:hAnsi="Arial" w:cs="Times New Roman"/>
                <w:bCs/>
                <w:sz w:val="24"/>
                <w:szCs w:val="20"/>
              </w:rPr>
            </w:pPr>
            <w:r>
              <w:rPr>
                <w:rFonts w:ascii="Arial" w:eastAsia="Times New Roman" w:hAnsi="Arial" w:cs="Times New Roman"/>
                <w:bCs/>
                <w:sz w:val="24"/>
                <w:szCs w:val="20"/>
              </w:rPr>
              <w:t>Marcus Watts (Environmental Public Health, UDC)</w:t>
            </w:r>
          </w:p>
          <w:p w14:paraId="126AAE7F" w14:textId="77777777" w:rsidR="00934D83" w:rsidRDefault="00934D83" w:rsidP="00BD7EC6">
            <w:pPr>
              <w:jc w:val="both"/>
              <w:rPr>
                <w:rFonts w:ascii="Arial" w:eastAsia="Times New Roman" w:hAnsi="Arial" w:cs="Times New Roman"/>
                <w:bCs/>
                <w:sz w:val="24"/>
                <w:szCs w:val="20"/>
              </w:rPr>
            </w:pPr>
          </w:p>
          <w:p w14:paraId="126941CD" w14:textId="42497FCD" w:rsidR="00CB5E95" w:rsidRPr="00C25576" w:rsidRDefault="00CB5E95" w:rsidP="00C25576">
            <w:pPr>
              <w:rPr>
                <w:rFonts w:ascii="Arial" w:eastAsia="Times New Roman" w:hAnsi="Arial" w:cs="Times New Roman"/>
                <w:bCs/>
                <w:sz w:val="24"/>
                <w:szCs w:val="20"/>
              </w:rPr>
            </w:pPr>
          </w:p>
        </w:tc>
        <w:tc>
          <w:tcPr>
            <w:tcW w:w="5766" w:type="dxa"/>
          </w:tcPr>
          <w:p w14:paraId="7B868A60" w14:textId="1925B525" w:rsidR="000F4A0D" w:rsidRDefault="000F4A0D" w:rsidP="006D1C0C">
            <w:pPr>
              <w:jc w:val="both"/>
              <w:rPr>
                <w:rFonts w:ascii="Arial" w:eastAsia="Times New Roman" w:hAnsi="Arial" w:cs="Times New Roman"/>
                <w:b/>
                <w:bCs/>
                <w:sz w:val="24"/>
                <w:szCs w:val="20"/>
              </w:rPr>
            </w:pPr>
            <w:r w:rsidRPr="000F4A0D">
              <w:rPr>
                <w:rFonts w:ascii="Arial" w:eastAsia="Times New Roman" w:hAnsi="Arial" w:cs="Times New Roman"/>
                <w:b/>
                <w:bCs/>
                <w:sz w:val="24"/>
                <w:szCs w:val="20"/>
              </w:rPr>
              <w:t>Apologies:</w:t>
            </w:r>
          </w:p>
          <w:p w14:paraId="49122B95" w14:textId="3F4528B9" w:rsidR="0083467F" w:rsidRDefault="0083467F" w:rsidP="0083467F">
            <w:pPr>
              <w:rPr>
                <w:rFonts w:ascii="Arial" w:eastAsia="Times New Roman" w:hAnsi="Arial" w:cs="Times New Roman"/>
                <w:bCs/>
                <w:sz w:val="24"/>
                <w:szCs w:val="20"/>
              </w:rPr>
            </w:pPr>
            <w:r w:rsidRPr="000F4A0D">
              <w:rPr>
                <w:rFonts w:ascii="Arial" w:eastAsia="Times New Roman" w:hAnsi="Arial" w:cs="Times New Roman"/>
                <w:bCs/>
                <w:sz w:val="24"/>
                <w:szCs w:val="20"/>
              </w:rPr>
              <w:t>Kate Robson (C</w:t>
            </w:r>
            <w:r w:rsidR="00D9465D">
              <w:rPr>
                <w:rFonts w:ascii="Arial" w:eastAsia="Times New Roman" w:hAnsi="Arial" w:cs="Times New Roman"/>
                <w:bCs/>
                <w:sz w:val="24"/>
                <w:szCs w:val="20"/>
              </w:rPr>
              <w:t xml:space="preserve">itizen’s </w:t>
            </w:r>
            <w:r w:rsidRPr="000F4A0D">
              <w:rPr>
                <w:rFonts w:ascii="Arial" w:eastAsia="Times New Roman" w:hAnsi="Arial" w:cs="Times New Roman"/>
                <w:bCs/>
                <w:sz w:val="24"/>
                <w:szCs w:val="20"/>
              </w:rPr>
              <w:t>A</w:t>
            </w:r>
            <w:r w:rsidR="00D9465D">
              <w:rPr>
                <w:rFonts w:ascii="Arial" w:eastAsia="Times New Roman" w:hAnsi="Arial" w:cs="Times New Roman"/>
                <w:bCs/>
                <w:sz w:val="24"/>
                <w:szCs w:val="20"/>
              </w:rPr>
              <w:t>dvice</w:t>
            </w:r>
            <w:r w:rsidRPr="000F4A0D">
              <w:rPr>
                <w:rFonts w:ascii="Arial" w:eastAsia="Times New Roman" w:hAnsi="Arial" w:cs="Times New Roman"/>
                <w:bCs/>
                <w:sz w:val="24"/>
                <w:szCs w:val="20"/>
              </w:rPr>
              <w:t xml:space="preserve">)                         </w:t>
            </w:r>
            <w:r>
              <w:rPr>
                <w:rFonts w:ascii="Arial" w:eastAsia="Times New Roman" w:hAnsi="Arial" w:cs="Times New Roman"/>
                <w:bCs/>
                <w:sz w:val="24"/>
                <w:szCs w:val="20"/>
              </w:rPr>
              <w:t xml:space="preserve">      </w:t>
            </w:r>
            <w:r w:rsidRPr="000F4A0D">
              <w:rPr>
                <w:rFonts w:ascii="Arial" w:eastAsia="Times New Roman" w:hAnsi="Arial" w:cs="Times New Roman"/>
                <w:bCs/>
                <w:sz w:val="24"/>
                <w:szCs w:val="20"/>
              </w:rPr>
              <w:t xml:space="preserve"> </w:t>
            </w:r>
          </w:p>
          <w:p w14:paraId="6AF1F42B" w14:textId="5F310F14" w:rsidR="0083467F" w:rsidRDefault="0083467F" w:rsidP="0083467F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eastAsia="Times New Roman" w:hAnsi="Arial" w:cs="Arial"/>
                <w:bCs/>
                <w:sz w:val="24"/>
                <w:szCs w:val="24"/>
              </w:rPr>
              <w:t xml:space="preserve">Paul Chambers (Touch Point Stansted)                </w:t>
            </w:r>
          </w:p>
          <w:p w14:paraId="3721C34D" w14:textId="79CA810C" w:rsidR="00934D83" w:rsidRPr="000D648D" w:rsidRDefault="00934D83" w:rsidP="0083467F">
            <w:pPr>
              <w:jc w:val="both"/>
              <w:rPr>
                <w:rFonts w:ascii="Arial" w:eastAsia="Times New Roman" w:hAnsi="Arial" w:cs="Arial"/>
                <w:sz w:val="24"/>
                <w:szCs w:val="24"/>
                <w:lang w:eastAsia="en-GB"/>
              </w:rPr>
            </w:pPr>
            <w:r>
              <w:rPr>
                <w:rFonts w:ascii="Arial" w:eastAsia="Times New Roman" w:hAnsi="Arial" w:cs="Arial"/>
                <w:sz w:val="24"/>
                <w:szCs w:val="24"/>
                <w:lang w:eastAsia="en-GB"/>
              </w:rPr>
              <w:t>Cllr Mike Tayler</w:t>
            </w:r>
            <w:r w:rsidR="008F0399">
              <w:rPr>
                <w:rFonts w:ascii="Arial" w:eastAsia="Times New Roman" w:hAnsi="Arial" w:cs="Arial"/>
                <w:sz w:val="24"/>
                <w:szCs w:val="24"/>
                <w:lang w:eastAsia="en-GB"/>
              </w:rPr>
              <w:t xml:space="preserve"> (UDC)</w:t>
            </w:r>
          </w:p>
          <w:p w14:paraId="02B9030C" w14:textId="795C569D" w:rsidR="008F0399" w:rsidRDefault="008F0399" w:rsidP="00BD7EC6">
            <w:pPr>
              <w:jc w:val="both"/>
              <w:rPr>
                <w:rFonts w:ascii="Arial" w:eastAsia="Times New Roman" w:hAnsi="Arial" w:cs="Arial"/>
                <w:sz w:val="24"/>
                <w:szCs w:val="20"/>
              </w:rPr>
            </w:pPr>
            <w:r w:rsidRPr="008F0399">
              <w:rPr>
                <w:rFonts w:ascii="Arial" w:eastAsia="Times New Roman" w:hAnsi="Arial" w:cs="Arial"/>
                <w:sz w:val="24"/>
                <w:szCs w:val="20"/>
              </w:rPr>
              <w:t>Sarah Alderton</w:t>
            </w:r>
            <w:r w:rsidR="00853E1E" w:rsidRPr="008F0399">
              <w:rPr>
                <w:rFonts w:ascii="Arial" w:eastAsia="Times New Roman" w:hAnsi="Arial" w:cs="Arial"/>
                <w:sz w:val="24"/>
                <w:szCs w:val="20"/>
              </w:rPr>
              <w:t xml:space="preserve"> </w:t>
            </w:r>
            <w:r>
              <w:rPr>
                <w:rFonts w:ascii="Arial" w:eastAsia="Times New Roman" w:hAnsi="Arial" w:cs="Arial"/>
                <w:sz w:val="24"/>
                <w:szCs w:val="20"/>
              </w:rPr>
              <w:t>(Public Health-ECC)</w:t>
            </w:r>
          </w:p>
          <w:p w14:paraId="6B0E160F" w14:textId="2B44617A" w:rsidR="000F4A0D" w:rsidRPr="008F0399" w:rsidRDefault="008F0399" w:rsidP="00BD7EC6">
            <w:pPr>
              <w:jc w:val="both"/>
              <w:rPr>
                <w:rFonts w:ascii="Arial" w:eastAsia="Times New Roman" w:hAnsi="Arial" w:cs="Arial"/>
                <w:sz w:val="24"/>
                <w:szCs w:val="20"/>
              </w:rPr>
            </w:pPr>
            <w:r>
              <w:rPr>
                <w:rFonts w:ascii="Arial" w:eastAsia="Times New Roman" w:hAnsi="Arial" w:cs="Arial"/>
                <w:sz w:val="24"/>
                <w:szCs w:val="20"/>
              </w:rPr>
              <w:t xml:space="preserve">Lyn </w:t>
            </w:r>
            <w:proofErr w:type="spellStart"/>
            <w:r>
              <w:rPr>
                <w:rFonts w:ascii="Arial" w:eastAsia="Times New Roman" w:hAnsi="Arial" w:cs="Arial"/>
                <w:sz w:val="24"/>
                <w:szCs w:val="20"/>
              </w:rPr>
              <w:t>Mowforth</w:t>
            </w:r>
            <w:proofErr w:type="spellEnd"/>
            <w:r>
              <w:rPr>
                <w:rFonts w:ascii="Arial" w:eastAsia="Times New Roman" w:hAnsi="Arial" w:cs="Arial"/>
                <w:sz w:val="24"/>
                <w:szCs w:val="20"/>
              </w:rPr>
              <w:t xml:space="preserve"> (Provide)</w:t>
            </w:r>
            <w:r w:rsidR="00853E1E" w:rsidRPr="008F0399">
              <w:rPr>
                <w:rFonts w:ascii="Arial" w:eastAsia="Times New Roman" w:hAnsi="Arial" w:cs="Arial"/>
                <w:sz w:val="24"/>
                <w:szCs w:val="20"/>
              </w:rPr>
              <w:t xml:space="preserve">                                                                                                                                  </w:t>
            </w:r>
            <w:r w:rsidR="00F6725D" w:rsidRPr="008F0399">
              <w:rPr>
                <w:rFonts w:ascii="Arial" w:eastAsia="Times New Roman" w:hAnsi="Arial" w:cs="Arial"/>
                <w:sz w:val="24"/>
                <w:szCs w:val="20"/>
              </w:rPr>
              <w:t xml:space="preserve">                                                                                                             </w:t>
            </w:r>
            <w:r w:rsidR="000F4A0D" w:rsidRPr="008F0399">
              <w:rPr>
                <w:rFonts w:ascii="Arial" w:eastAsia="Times New Roman" w:hAnsi="Arial" w:cs="Arial"/>
                <w:sz w:val="24"/>
                <w:szCs w:val="20"/>
              </w:rPr>
              <w:t xml:space="preserve">                                            </w:t>
            </w:r>
          </w:p>
        </w:tc>
      </w:tr>
    </w:tbl>
    <w:p w14:paraId="46DD91A7" w14:textId="13C83FE0" w:rsidR="000F4A0D" w:rsidRDefault="000F4A0D" w:rsidP="006D1C0C">
      <w:pPr>
        <w:spacing w:after="0" w:line="240" w:lineRule="auto"/>
        <w:jc w:val="both"/>
        <w:rPr>
          <w:rFonts w:ascii="Arial" w:eastAsia="Times New Roman" w:hAnsi="Arial" w:cs="Times New Roman"/>
          <w:bCs/>
          <w:sz w:val="24"/>
          <w:szCs w:val="20"/>
        </w:rPr>
      </w:pPr>
    </w:p>
    <w:p w14:paraId="4B3CC5CB" w14:textId="77777777" w:rsidR="006D1C0C" w:rsidRPr="006D1C0C" w:rsidRDefault="006D1C0C" w:rsidP="006D1C0C">
      <w:pPr>
        <w:spacing w:after="0" w:line="240" w:lineRule="auto"/>
        <w:ind w:left="1430" w:hanging="1430"/>
        <w:jc w:val="both"/>
        <w:rPr>
          <w:rFonts w:ascii="Arial" w:eastAsia="Times New Roman" w:hAnsi="Arial" w:cs="Times New Roman"/>
          <w:b/>
          <w:bCs/>
          <w:sz w:val="24"/>
          <w:szCs w:val="20"/>
        </w:rPr>
      </w:pPr>
    </w:p>
    <w:p w14:paraId="757CDF33" w14:textId="5E1EEEA2" w:rsidR="006D1C0C" w:rsidRPr="006D1C0C" w:rsidRDefault="006D1C0C" w:rsidP="006D1C0C">
      <w:pPr>
        <w:spacing w:after="0" w:line="240" w:lineRule="auto"/>
        <w:ind w:left="1430" w:hanging="1430"/>
        <w:jc w:val="both"/>
        <w:rPr>
          <w:rFonts w:ascii="Arial" w:eastAsia="Times New Roman" w:hAnsi="Arial" w:cs="Times New Roman"/>
          <w:b/>
          <w:bCs/>
          <w:sz w:val="24"/>
          <w:szCs w:val="20"/>
        </w:rPr>
      </w:pPr>
      <w:r w:rsidRPr="006D1C0C">
        <w:rPr>
          <w:rFonts w:ascii="Arial" w:eastAsia="Times New Roman" w:hAnsi="Arial" w:cs="Times New Roman"/>
          <w:b/>
          <w:bCs/>
          <w:sz w:val="24"/>
          <w:szCs w:val="20"/>
        </w:rPr>
        <w:t>H</w:t>
      </w:r>
      <w:r w:rsidR="00EE570B">
        <w:rPr>
          <w:rFonts w:ascii="Arial" w:eastAsia="Times New Roman" w:hAnsi="Arial" w:cs="Times New Roman"/>
          <w:b/>
          <w:bCs/>
          <w:sz w:val="24"/>
          <w:szCs w:val="20"/>
        </w:rPr>
        <w:t>&amp;WB1</w:t>
      </w:r>
      <w:r w:rsidR="00EE570B">
        <w:rPr>
          <w:rFonts w:ascii="Arial" w:eastAsia="Times New Roman" w:hAnsi="Arial" w:cs="Times New Roman"/>
          <w:b/>
          <w:bCs/>
          <w:sz w:val="24"/>
          <w:szCs w:val="20"/>
        </w:rPr>
        <w:tab/>
        <w:t xml:space="preserve">NOTE OF THE LAST MEETING </w:t>
      </w:r>
      <w:r w:rsidR="000870C6">
        <w:rPr>
          <w:rFonts w:ascii="Arial" w:eastAsia="Times New Roman" w:hAnsi="Arial" w:cs="Times New Roman"/>
          <w:b/>
          <w:bCs/>
          <w:sz w:val="24"/>
          <w:szCs w:val="20"/>
        </w:rPr>
        <w:t xml:space="preserve">27 July </w:t>
      </w:r>
      <w:r w:rsidR="006A5F2A">
        <w:rPr>
          <w:rFonts w:ascii="Arial" w:eastAsia="Times New Roman" w:hAnsi="Arial" w:cs="Times New Roman"/>
          <w:b/>
          <w:bCs/>
          <w:sz w:val="24"/>
          <w:szCs w:val="20"/>
        </w:rPr>
        <w:t>2022</w:t>
      </w:r>
      <w:r w:rsidRPr="006D1C0C">
        <w:rPr>
          <w:rFonts w:ascii="Arial" w:eastAsia="Times New Roman" w:hAnsi="Arial" w:cs="Times New Roman"/>
          <w:b/>
          <w:bCs/>
          <w:sz w:val="24"/>
          <w:szCs w:val="20"/>
        </w:rPr>
        <w:t xml:space="preserve">  </w:t>
      </w:r>
    </w:p>
    <w:p w14:paraId="528B9B4A" w14:textId="17639F01" w:rsidR="006D1C0C" w:rsidRDefault="006D1C0C" w:rsidP="006D1C0C">
      <w:pPr>
        <w:spacing w:after="0" w:line="240" w:lineRule="auto"/>
        <w:ind w:left="1430" w:hanging="1430"/>
        <w:jc w:val="both"/>
        <w:rPr>
          <w:rFonts w:ascii="Arial" w:eastAsia="Times New Roman" w:hAnsi="Arial" w:cs="Times New Roman"/>
          <w:b/>
          <w:bCs/>
          <w:sz w:val="24"/>
          <w:szCs w:val="20"/>
        </w:rPr>
      </w:pPr>
    </w:p>
    <w:p w14:paraId="63D7B75D" w14:textId="36A02EC1" w:rsidR="000F0A77" w:rsidRDefault="000F0A77" w:rsidP="006D1C0C">
      <w:pPr>
        <w:spacing w:after="0" w:line="240" w:lineRule="auto"/>
        <w:ind w:left="1430" w:hanging="1430"/>
        <w:jc w:val="both"/>
        <w:rPr>
          <w:rFonts w:ascii="Arial" w:eastAsia="Times New Roman" w:hAnsi="Arial" w:cs="Times New Roman"/>
          <w:b/>
          <w:bCs/>
          <w:sz w:val="24"/>
          <w:szCs w:val="20"/>
        </w:rPr>
      </w:pPr>
      <w:r>
        <w:rPr>
          <w:rFonts w:ascii="Arial" w:eastAsia="Times New Roman" w:hAnsi="Arial" w:cs="Times New Roman"/>
          <w:b/>
          <w:bCs/>
          <w:sz w:val="24"/>
          <w:szCs w:val="20"/>
        </w:rPr>
        <w:tab/>
      </w:r>
      <w:r w:rsidR="000870C6">
        <w:object w:dxaOrig="1534" w:dyaOrig="993" w14:anchorId="4C32096B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6.5pt;height:49.5pt" o:ole="">
            <v:imagedata r:id="rId8" o:title=""/>
          </v:shape>
          <o:OLEObject Type="Embed" ProgID="Word.Document.12" ShapeID="_x0000_i1025" DrawAspect="Icon" ObjectID="_1730276911" r:id="rId9">
            <o:FieldCodes>\s</o:FieldCodes>
          </o:OLEObject>
        </w:object>
      </w:r>
    </w:p>
    <w:p w14:paraId="6E5C94AF" w14:textId="291C06A2" w:rsidR="003B38D7" w:rsidRPr="006D1C0C" w:rsidRDefault="003B38D7" w:rsidP="006D1C0C">
      <w:pPr>
        <w:spacing w:after="0" w:line="240" w:lineRule="auto"/>
        <w:ind w:left="1430" w:hanging="1430"/>
        <w:jc w:val="both"/>
        <w:rPr>
          <w:rFonts w:ascii="Arial" w:eastAsia="Times New Roman" w:hAnsi="Arial" w:cs="Times New Roman"/>
          <w:b/>
          <w:bCs/>
          <w:sz w:val="24"/>
          <w:szCs w:val="20"/>
        </w:rPr>
      </w:pPr>
      <w:r>
        <w:rPr>
          <w:rFonts w:ascii="Arial" w:eastAsia="Times New Roman" w:hAnsi="Arial" w:cs="Times New Roman"/>
          <w:b/>
          <w:bCs/>
          <w:sz w:val="24"/>
          <w:szCs w:val="20"/>
        </w:rPr>
        <w:tab/>
      </w:r>
    </w:p>
    <w:p w14:paraId="50D15826" w14:textId="31124757" w:rsidR="006D1C0C" w:rsidRDefault="006D1C0C" w:rsidP="006D1C0C">
      <w:pPr>
        <w:spacing w:after="0" w:line="240" w:lineRule="auto"/>
        <w:ind w:left="1440" w:hanging="1440"/>
        <w:jc w:val="both"/>
        <w:rPr>
          <w:rFonts w:ascii="Arial" w:eastAsia="Times New Roman" w:hAnsi="Arial" w:cs="Times New Roman"/>
          <w:bCs/>
          <w:sz w:val="24"/>
          <w:szCs w:val="20"/>
        </w:rPr>
      </w:pPr>
      <w:r w:rsidRPr="006D1C0C">
        <w:rPr>
          <w:rFonts w:ascii="Arial" w:eastAsia="Times New Roman" w:hAnsi="Arial" w:cs="Times New Roman"/>
          <w:bCs/>
          <w:sz w:val="24"/>
          <w:szCs w:val="20"/>
        </w:rPr>
        <w:tab/>
      </w:r>
      <w:r w:rsidR="00EE570B">
        <w:rPr>
          <w:rFonts w:ascii="Arial" w:eastAsia="Times New Roman" w:hAnsi="Arial" w:cs="Times New Roman"/>
          <w:bCs/>
          <w:sz w:val="24"/>
          <w:szCs w:val="20"/>
        </w:rPr>
        <w:t xml:space="preserve">The minute was agreed as </w:t>
      </w:r>
      <w:r w:rsidR="00B54911">
        <w:rPr>
          <w:rFonts w:ascii="Arial" w:eastAsia="Times New Roman" w:hAnsi="Arial" w:cs="Times New Roman"/>
          <w:bCs/>
          <w:sz w:val="24"/>
          <w:szCs w:val="20"/>
        </w:rPr>
        <w:t xml:space="preserve">an </w:t>
      </w:r>
      <w:r w:rsidR="00EE570B">
        <w:rPr>
          <w:rFonts w:ascii="Arial" w:eastAsia="Times New Roman" w:hAnsi="Arial" w:cs="Times New Roman"/>
          <w:bCs/>
          <w:sz w:val="24"/>
          <w:szCs w:val="20"/>
        </w:rPr>
        <w:t>accurate</w:t>
      </w:r>
      <w:r w:rsidR="00B54911">
        <w:rPr>
          <w:rFonts w:ascii="Arial" w:eastAsia="Times New Roman" w:hAnsi="Arial" w:cs="Times New Roman"/>
          <w:bCs/>
          <w:sz w:val="24"/>
          <w:szCs w:val="20"/>
        </w:rPr>
        <w:t xml:space="preserve"> record</w:t>
      </w:r>
      <w:r w:rsidR="005760A1">
        <w:rPr>
          <w:rFonts w:ascii="Arial" w:eastAsia="Times New Roman" w:hAnsi="Arial" w:cs="Times New Roman"/>
          <w:bCs/>
          <w:sz w:val="24"/>
          <w:szCs w:val="20"/>
        </w:rPr>
        <w:t>.</w:t>
      </w:r>
    </w:p>
    <w:p w14:paraId="2547B291" w14:textId="4A9A35F9" w:rsidR="000870C6" w:rsidRDefault="000870C6" w:rsidP="006D1C0C">
      <w:pPr>
        <w:spacing w:after="0" w:line="240" w:lineRule="auto"/>
        <w:ind w:left="1440" w:hanging="1440"/>
        <w:jc w:val="both"/>
        <w:rPr>
          <w:rFonts w:ascii="Arial" w:eastAsia="Times New Roman" w:hAnsi="Arial" w:cs="Times New Roman"/>
          <w:bCs/>
          <w:sz w:val="24"/>
          <w:szCs w:val="20"/>
        </w:rPr>
      </w:pPr>
    </w:p>
    <w:p w14:paraId="1B880087" w14:textId="42297C6C" w:rsidR="00613865" w:rsidRDefault="000870C6" w:rsidP="006D1C0C">
      <w:pPr>
        <w:spacing w:after="0" w:line="240" w:lineRule="auto"/>
        <w:ind w:left="1440" w:hanging="1440"/>
        <w:jc w:val="both"/>
        <w:rPr>
          <w:rFonts w:ascii="Arial" w:eastAsia="Times New Roman" w:hAnsi="Arial" w:cs="Times New Roman"/>
          <w:bCs/>
          <w:sz w:val="24"/>
          <w:szCs w:val="20"/>
        </w:rPr>
      </w:pPr>
      <w:r>
        <w:rPr>
          <w:rFonts w:ascii="Arial" w:eastAsia="Times New Roman" w:hAnsi="Arial" w:cs="Times New Roman"/>
          <w:bCs/>
          <w:sz w:val="24"/>
          <w:szCs w:val="20"/>
        </w:rPr>
        <w:tab/>
        <w:t>Cost of living event outcomes to be pick</w:t>
      </w:r>
      <w:r w:rsidR="0038675F">
        <w:rPr>
          <w:rFonts w:ascii="Arial" w:eastAsia="Times New Roman" w:hAnsi="Arial" w:cs="Times New Roman"/>
          <w:bCs/>
          <w:sz w:val="24"/>
          <w:szCs w:val="20"/>
        </w:rPr>
        <w:t>ed</w:t>
      </w:r>
      <w:r>
        <w:rPr>
          <w:rFonts w:ascii="Arial" w:eastAsia="Times New Roman" w:hAnsi="Arial" w:cs="Times New Roman"/>
          <w:bCs/>
          <w:sz w:val="24"/>
          <w:szCs w:val="20"/>
        </w:rPr>
        <w:t xml:space="preserve"> up in the </w:t>
      </w:r>
      <w:r w:rsidR="0038675F">
        <w:rPr>
          <w:rFonts w:ascii="Arial" w:eastAsia="Times New Roman" w:hAnsi="Arial" w:cs="Times New Roman"/>
          <w:bCs/>
          <w:sz w:val="24"/>
          <w:szCs w:val="20"/>
        </w:rPr>
        <w:t xml:space="preserve">discussions regarding the </w:t>
      </w:r>
      <w:r>
        <w:rPr>
          <w:rFonts w:ascii="Arial" w:eastAsia="Times New Roman" w:hAnsi="Arial" w:cs="Times New Roman"/>
          <w:bCs/>
          <w:sz w:val="24"/>
          <w:szCs w:val="20"/>
        </w:rPr>
        <w:t>Health &amp; Wellbeing Strategy.</w:t>
      </w:r>
    </w:p>
    <w:p w14:paraId="3117B17A" w14:textId="5837C758" w:rsidR="00FB5A7F" w:rsidRDefault="00613865" w:rsidP="006D1C0C">
      <w:pPr>
        <w:spacing w:after="0" w:line="240" w:lineRule="auto"/>
        <w:ind w:left="1440" w:hanging="1440"/>
        <w:jc w:val="both"/>
        <w:rPr>
          <w:rFonts w:ascii="Arial" w:eastAsia="Times New Roman" w:hAnsi="Arial" w:cs="Times New Roman"/>
          <w:bCs/>
          <w:sz w:val="24"/>
          <w:szCs w:val="20"/>
        </w:rPr>
      </w:pPr>
      <w:r>
        <w:rPr>
          <w:rFonts w:ascii="Arial" w:eastAsia="Times New Roman" w:hAnsi="Arial" w:cs="Times New Roman"/>
          <w:bCs/>
          <w:sz w:val="24"/>
          <w:szCs w:val="20"/>
        </w:rPr>
        <w:tab/>
      </w:r>
    </w:p>
    <w:p w14:paraId="5BDD027C" w14:textId="52A217AC" w:rsidR="006D1C0C" w:rsidRPr="006D1C0C" w:rsidRDefault="00FB5A7F" w:rsidP="003F14C8">
      <w:pPr>
        <w:spacing w:after="0" w:line="240" w:lineRule="auto"/>
        <w:ind w:left="1440" w:hanging="1440"/>
        <w:jc w:val="both"/>
        <w:rPr>
          <w:rFonts w:ascii="Arial" w:eastAsia="Times New Roman" w:hAnsi="Arial" w:cs="Arial"/>
          <w:sz w:val="24"/>
          <w:szCs w:val="24"/>
          <w:lang w:eastAsia="en-GB"/>
        </w:rPr>
      </w:pPr>
      <w:r>
        <w:rPr>
          <w:rFonts w:ascii="Arial" w:eastAsia="Times New Roman" w:hAnsi="Arial" w:cs="Times New Roman"/>
          <w:bCs/>
          <w:sz w:val="24"/>
          <w:szCs w:val="20"/>
        </w:rPr>
        <w:tab/>
      </w:r>
      <w:r w:rsidR="00ED3E27">
        <w:rPr>
          <w:rFonts w:ascii="Arial" w:eastAsia="Times New Roman" w:hAnsi="Arial" w:cs="Times New Roman"/>
          <w:bCs/>
          <w:sz w:val="24"/>
          <w:szCs w:val="20"/>
        </w:rPr>
        <w:tab/>
      </w:r>
      <w:r w:rsidR="006D1C0C" w:rsidRPr="006D1C0C">
        <w:rPr>
          <w:rFonts w:ascii="Arial" w:eastAsia="Times New Roman" w:hAnsi="Arial" w:cs="Times New Roman"/>
          <w:b/>
          <w:bCs/>
          <w:sz w:val="24"/>
          <w:szCs w:val="20"/>
        </w:rPr>
        <w:tab/>
      </w:r>
    </w:p>
    <w:p w14:paraId="48B52451" w14:textId="68712723" w:rsidR="006D1C0C" w:rsidRPr="006D1C0C" w:rsidRDefault="006D1C0C" w:rsidP="006D1C0C">
      <w:pPr>
        <w:spacing w:after="0" w:line="240" w:lineRule="auto"/>
        <w:ind w:left="1440" w:hanging="1440"/>
        <w:jc w:val="both"/>
        <w:rPr>
          <w:rFonts w:ascii="Arial" w:eastAsia="Times New Roman" w:hAnsi="Arial" w:cs="Arial"/>
          <w:sz w:val="24"/>
          <w:szCs w:val="24"/>
          <w:lang w:eastAsia="en-GB"/>
        </w:rPr>
      </w:pPr>
      <w:r w:rsidRPr="006D1C0C">
        <w:rPr>
          <w:rFonts w:ascii="Arial" w:eastAsia="Times New Roman" w:hAnsi="Arial" w:cs="Arial"/>
          <w:b/>
          <w:sz w:val="24"/>
          <w:szCs w:val="24"/>
          <w:lang w:eastAsia="en-GB"/>
        </w:rPr>
        <w:t>H</w:t>
      </w:r>
      <w:r w:rsidR="00EE570B">
        <w:rPr>
          <w:rFonts w:ascii="Arial" w:eastAsia="Times New Roman" w:hAnsi="Arial" w:cs="Arial"/>
          <w:b/>
          <w:sz w:val="24"/>
          <w:szCs w:val="24"/>
          <w:lang w:eastAsia="en-GB"/>
        </w:rPr>
        <w:t>&amp;WB2</w:t>
      </w:r>
      <w:r w:rsidR="00EE570B">
        <w:rPr>
          <w:rFonts w:ascii="Arial" w:eastAsia="Times New Roman" w:hAnsi="Arial" w:cs="Arial"/>
          <w:b/>
          <w:sz w:val="24"/>
          <w:szCs w:val="24"/>
          <w:lang w:eastAsia="en-GB"/>
        </w:rPr>
        <w:tab/>
      </w:r>
      <w:r w:rsidR="00D6338F">
        <w:rPr>
          <w:rFonts w:ascii="Arial" w:eastAsia="Times New Roman" w:hAnsi="Arial" w:cs="Arial"/>
          <w:b/>
          <w:sz w:val="24"/>
          <w:szCs w:val="24"/>
          <w:lang w:eastAsia="en-GB"/>
        </w:rPr>
        <w:t xml:space="preserve">HEATH &amp; WELLBEING </w:t>
      </w:r>
      <w:r w:rsidR="003B3679">
        <w:rPr>
          <w:rFonts w:ascii="Arial" w:eastAsia="Times New Roman" w:hAnsi="Arial" w:cs="Arial"/>
          <w:b/>
          <w:sz w:val="24"/>
          <w:szCs w:val="24"/>
          <w:lang w:eastAsia="en-GB"/>
        </w:rPr>
        <w:t>BUDGET</w:t>
      </w:r>
      <w:r w:rsidR="00596B6F">
        <w:rPr>
          <w:rFonts w:ascii="Arial" w:eastAsia="Times New Roman" w:hAnsi="Arial" w:cs="Arial"/>
          <w:b/>
          <w:sz w:val="24"/>
          <w:szCs w:val="24"/>
          <w:lang w:eastAsia="en-GB"/>
        </w:rPr>
        <w:t xml:space="preserve"> – FAYE MARRIAGE</w:t>
      </w:r>
    </w:p>
    <w:p w14:paraId="683F0606" w14:textId="6D328FC4" w:rsidR="006D1C0C" w:rsidRDefault="006D1C0C" w:rsidP="006D1C0C">
      <w:pPr>
        <w:spacing w:after="0" w:line="240" w:lineRule="auto"/>
        <w:ind w:left="1440"/>
        <w:jc w:val="both"/>
        <w:rPr>
          <w:rFonts w:ascii="Arial" w:eastAsia="Times New Roman" w:hAnsi="Arial" w:cs="Arial"/>
          <w:sz w:val="24"/>
          <w:szCs w:val="24"/>
          <w:lang w:eastAsia="en-GB"/>
        </w:rPr>
      </w:pPr>
    </w:p>
    <w:p w14:paraId="5B6111CC" w14:textId="30745CAB" w:rsidR="003B3679" w:rsidRDefault="003B3679" w:rsidP="00D06453">
      <w:pPr>
        <w:spacing w:after="0" w:line="240" w:lineRule="auto"/>
        <w:ind w:left="1440"/>
        <w:jc w:val="both"/>
        <w:rPr>
          <w:rFonts w:ascii="Arial" w:eastAsia="Times New Roman" w:hAnsi="Arial" w:cs="Arial"/>
          <w:bCs/>
          <w:sz w:val="24"/>
          <w:szCs w:val="24"/>
          <w:lang w:eastAsia="en-GB"/>
        </w:rPr>
      </w:pPr>
      <w:r>
        <w:rPr>
          <w:rFonts w:ascii="Arial" w:eastAsia="Times New Roman" w:hAnsi="Arial" w:cs="Arial"/>
          <w:bCs/>
          <w:sz w:val="24"/>
          <w:szCs w:val="24"/>
          <w:lang w:eastAsia="en-GB"/>
        </w:rPr>
        <w:t>Approximately £50k in the current budget, some of which is carry over</w:t>
      </w:r>
      <w:r w:rsidR="00D06453">
        <w:rPr>
          <w:rFonts w:ascii="Arial" w:eastAsia="Times New Roman" w:hAnsi="Arial" w:cs="Arial"/>
          <w:bCs/>
          <w:sz w:val="24"/>
          <w:szCs w:val="24"/>
          <w:lang w:eastAsia="en-GB"/>
        </w:rPr>
        <w:t>, with no ne</w:t>
      </w:r>
      <w:r>
        <w:rPr>
          <w:rFonts w:ascii="Arial" w:eastAsia="Times New Roman" w:hAnsi="Arial" w:cs="Arial"/>
          <w:bCs/>
          <w:sz w:val="24"/>
          <w:szCs w:val="24"/>
          <w:lang w:eastAsia="en-GB"/>
        </w:rPr>
        <w:t xml:space="preserve">w </w:t>
      </w:r>
      <w:r w:rsidR="00D06453">
        <w:rPr>
          <w:rFonts w:ascii="Arial" w:eastAsia="Times New Roman" w:hAnsi="Arial" w:cs="Arial"/>
          <w:bCs/>
          <w:sz w:val="24"/>
          <w:szCs w:val="24"/>
          <w:lang w:eastAsia="en-GB"/>
        </w:rPr>
        <w:t>funding identified, however, a p</w:t>
      </w:r>
      <w:r>
        <w:rPr>
          <w:rFonts w:ascii="Arial" w:eastAsia="Times New Roman" w:hAnsi="Arial" w:cs="Arial"/>
          <w:bCs/>
          <w:sz w:val="24"/>
          <w:szCs w:val="24"/>
          <w:lang w:eastAsia="en-GB"/>
        </w:rPr>
        <w:t xml:space="preserve">ublic </w:t>
      </w:r>
      <w:r w:rsidR="00D06453">
        <w:rPr>
          <w:rFonts w:ascii="Arial" w:eastAsia="Times New Roman" w:hAnsi="Arial" w:cs="Arial"/>
          <w:bCs/>
          <w:sz w:val="24"/>
          <w:szCs w:val="24"/>
          <w:lang w:eastAsia="en-GB"/>
        </w:rPr>
        <w:t>h</w:t>
      </w:r>
      <w:r>
        <w:rPr>
          <w:rFonts w:ascii="Arial" w:eastAsia="Times New Roman" w:hAnsi="Arial" w:cs="Arial"/>
          <w:bCs/>
          <w:sz w:val="24"/>
          <w:szCs w:val="24"/>
          <w:lang w:eastAsia="en-GB"/>
        </w:rPr>
        <w:t xml:space="preserve">ealth meeting </w:t>
      </w:r>
      <w:r w:rsidR="00D06453">
        <w:rPr>
          <w:rFonts w:ascii="Arial" w:eastAsia="Times New Roman" w:hAnsi="Arial" w:cs="Arial"/>
          <w:bCs/>
          <w:sz w:val="24"/>
          <w:szCs w:val="24"/>
          <w:lang w:eastAsia="en-GB"/>
        </w:rPr>
        <w:t xml:space="preserve">was due be held </w:t>
      </w:r>
      <w:r>
        <w:rPr>
          <w:rFonts w:ascii="Arial" w:eastAsia="Times New Roman" w:hAnsi="Arial" w:cs="Arial"/>
          <w:bCs/>
          <w:sz w:val="24"/>
          <w:szCs w:val="24"/>
          <w:lang w:eastAsia="en-GB"/>
        </w:rPr>
        <w:t>on 20</w:t>
      </w:r>
      <w:r w:rsidRPr="003B3679">
        <w:rPr>
          <w:rFonts w:ascii="Arial" w:eastAsia="Times New Roman" w:hAnsi="Arial" w:cs="Arial"/>
          <w:bCs/>
          <w:sz w:val="24"/>
          <w:szCs w:val="24"/>
          <w:vertAlign w:val="superscript"/>
          <w:lang w:eastAsia="en-GB"/>
        </w:rPr>
        <w:t>th</w:t>
      </w:r>
      <w:r>
        <w:rPr>
          <w:rFonts w:ascii="Arial" w:eastAsia="Times New Roman" w:hAnsi="Arial" w:cs="Arial"/>
          <w:bCs/>
          <w:sz w:val="24"/>
          <w:szCs w:val="24"/>
          <w:lang w:eastAsia="en-GB"/>
        </w:rPr>
        <w:t xml:space="preserve"> October 2022 may confirm </w:t>
      </w:r>
      <w:r w:rsidR="00D06453">
        <w:rPr>
          <w:rFonts w:ascii="Arial" w:eastAsia="Times New Roman" w:hAnsi="Arial" w:cs="Arial"/>
          <w:bCs/>
          <w:sz w:val="24"/>
          <w:szCs w:val="24"/>
          <w:lang w:eastAsia="en-GB"/>
        </w:rPr>
        <w:t>future public health</w:t>
      </w:r>
      <w:r>
        <w:rPr>
          <w:rFonts w:ascii="Arial" w:eastAsia="Times New Roman" w:hAnsi="Arial" w:cs="Arial"/>
          <w:bCs/>
          <w:sz w:val="24"/>
          <w:szCs w:val="24"/>
          <w:lang w:eastAsia="en-GB"/>
        </w:rPr>
        <w:t xml:space="preserve"> funding.</w:t>
      </w:r>
    </w:p>
    <w:p w14:paraId="614E74FE" w14:textId="19EB0FEA" w:rsidR="003B3679" w:rsidRDefault="003B3679" w:rsidP="00EA6743">
      <w:pPr>
        <w:spacing w:after="0" w:line="240" w:lineRule="auto"/>
        <w:ind w:left="720" w:firstLine="720"/>
        <w:jc w:val="both"/>
        <w:rPr>
          <w:rFonts w:ascii="Arial" w:eastAsia="Times New Roman" w:hAnsi="Arial" w:cs="Arial"/>
          <w:bCs/>
          <w:sz w:val="24"/>
          <w:szCs w:val="24"/>
          <w:lang w:eastAsia="en-GB"/>
        </w:rPr>
      </w:pPr>
    </w:p>
    <w:p w14:paraId="69CE3D1A" w14:textId="72CFB88B" w:rsidR="003B3679" w:rsidRDefault="003B3679" w:rsidP="003B3679">
      <w:pPr>
        <w:spacing w:after="0" w:line="240" w:lineRule="auto"/>
        <w:ind w:left="1440"/>
        <w:jc w:val="both"/>
        <w:rPr>
          <w:rFonts w:ascii="Arial" w:eastAsia="Times New Roman" w:hAnsi="Arial" w:cs="Arial"/>
          <w:bCs/>
          <w:sz w:val="24"/>
          <w:szCs w:val="24"/>
          <w:lang w:eastAsia="en-GB"/>
        </w:rPr>
      </w:pPr>
      <w:r>
        <w:rPr>
          <w:rFonts w:ascii="Arial" w:eastAsia="Times New Roman" w:hAnsi="Arial" w:cs="Arial"/>
          <w:bCs/>
          <w:sz w:val="24"/>
          <w:szCs w:val="24"/>
          <w:lang w:eastAsia="en-GB"/>
        </w:rPr>
        <w:t xml:space="preserve">The </w:t>
      </w:r>
      <w:r w:rsidR="00EF6E80">
        <w:rPr>
          <w:rFonts w:ascii="Arial" w:eastAsia="Times New Roman" w:hAnsi="Arial" w:cs="Arial"/>
          <w:bCs/>
          <w:sz w:val="24"/>
          <w:szCs w:val="24"/>
          <w:lang w:eastAsia="en-GB"/>
        </w:rPr>
        <w:t>r</w:t>
      </w:r>
      <w:r>
        <w:rPr>
          <w:rFonts w:ascii="Arial" w:eastAsia="Times New Roman" w:hAnsi="Arial" w:cs="Arial"/>
          <w:bCs/>
          <w:sz w:val="24"/>
          <w:szCs w:val="24"/>
          <w:lang w:eastAsia="en-GB"/>
        </w:rPr>
        <w:t>evised H&amp;WB Strategy coul</w:t>
      </w:r>
      <w:r w:rsidR="00EF6E80">
        <w:rPr>
          <w:rFonts w:ascii="Arial" w:eastAsia="Times New Roman" w:hAnsi="Arial" w:cs="Arial"/>
          <w:bCs/>
          <w:sz w:val="24"/>
          <w:szCs w:val="24"/>
          <w:lang w:eastAsia="en-GB"/>
        </w:rPr>
        <w:t>d</w:t>
      </w:r>
      <w:r>
        <w:rPr>
          <w:rFonts w:ascii="Arial" w:eastAsia="Times New Roman" w:hAnsi="Arial" w:cs="Arial"/>
          <w:bCs/>
          <w:sz w:val="24"/>
          <w:szCs w:val="24"/>
          <w:lang w:eastAsia="en-GB"/>
        </w:rPr>
        <w:t xml:space="preserve"> </w:t>
      </w:r>
      <w:r w:rsidR="002E6368">
        <w:rPr>
          <w:rFonts w:ascii="Arial" w:eastAsia="Times New Roman" w:hAnsi="Arial" w:cs="Arial"/>
          <w:bCs/>
          <w:sz w:val="24"/>
          <w:szCs w:val="24"/>
          <w:lang w:eastAsia="en-GB"/>
        </w:rPr>
        <w:t>open</w:t>
      </w:r>
      <w:r w:rsidR="00D06453">
        <w:rPr>
          <w:rFonts w:ascii="Arial" w:eastAsia="Times New Roman" w:hAnsi="Arial" w:cs="Arial"/>
          <w:bCs/>
          <w:sz w:val="24"/>
          <w:szCs w:val="24"/>
          <w:lang w:eastAsia="en-GB"/>
        </w:rPr>
        <w:t xml:space="preserve"> the opportunity to </w:t>
      </w:r>
      <w:r>
        <w:rPr>
          <w:rFonts w:ascii="Arial" w:eastAsia="Times New Roman" w:hAnsi="Arial" w:cs="Arial"/>
          <w:bCs/>
          <w:sz w:val="24"/>
          <w:szCs w:val="24"/>
          <w:lang w:eastAsia="en-GB"/>
        </w:rPr>
        <w:t xml:space="preserve">identify new funding </w:t>
      </w:r>
      <w:r w:rsidR="00D06453">
        <w:rPr>
          <w:rFonts w:ascii="Arial" w:eastAsia="Times New Roman" w:hAnsi="Arial" w:cs="Arial"/>
          <w:bCs/>
          <w:sz w:val="24"/>
          <w:szCs w:val="24"/>
          <w:lang w:eastAsia="en-GB"/>
        </w:rPr>
        <w:t>streams</w:t>
      </w:r>
      <w:r>
        <w:rPr>
          <w:rFonts w:ascii="Arial" w:eastAsia="Times New Roman" w:hAnsi="Arial" w:cs="Arial"/>
          <w:bCs/>
          <w:sz w:val="24"/>
          <w:szCs w:val="24"/>
          <w:lang w:eastAsia="en-GB"/>
        </w:rPr>
        <w:t xml:space="preserve"> to bid </w:t>
      </w:r>
      <w:r w:rsidR="0038675F">
        <w:rPr>
          <w:rFonts w:ascii="Arial" w:eastAsia="Times New Roman" w:hAnsi="Arial" w:cs="Arial"/>
          <w:bCs/>
          <w:sz w:val="24"/>
          <w:szCs w:val="24"/>
          <w:lang w:eastAsia="en-GB"/>
        </w:rPr>
        <w:t xml:space="preserve">for in order </w:t>
      </w:r>
      <w:r w:rsidR="00EF6E80">
        <w:rPr>
          <w:rFonts w:ascii="Arial" w:eastAsia="Times New Roman" w:hAnsi="Arial" w:cs="Arial"/>
          <w:bCs/>
          <w:sz w:val="24"/>
          <w:szCs w:val="24"/>
          <w:lang w:eastAsia="en-GB"/>
        </w:rPr>
        <w:t xml:space="preserve">to support </w:t>
      </w:r>
      <w:r w:rsidR="00D06453">
        <w:rPr>
          <w:rFonts w:ascii="Arial" w:eastAsia="Times New Roman" w:hAnsi="Arial" w:cs="Arial"/>
          <w:bCs/>
          <w:sz w:val="24"/>
          <w:szCs w:val="24"/>
          <w:lang w:eastAsia="en-GB"/>
        </w:rPr>
        <w:t xml:space="preserve">the </w:t>
      </w:r>
      <w:r w:rsidR="00EF6E80">
        <w:rPr>
          <w:rFonts w:ascii="Arial" w:eastAsia="Times New Roman" w:hAnsi="Arial" w:cs="Arial"/>
          <w:bCs/>
          <w:sz w:val="24"/>
          <w:szCs w:val="24"/>
          <w:lang w:eastAsia="en-GB"/>
        </w:rPr>
        <w:t>actions</w:t>
      </w:r>
      <w:r w:rsidR="00D06453">
        <w:rPr>
          <w:rFonts w:ascii="Arial" w:eastAsia="Times New Roman" w:hAnsi="Arial" w:cs="Arial"/>
          <w:bCs/>
          <w:sz w:val="24"/>
          <w:szCs w:val="24"/>
          <w:lang w:eastAsia="en-GB"/>
        </w:rPr>
        <w:t xml:space="preserve"> coming out of from the themes</w:t>
      </w:r>
      <w:r w:rsidR="00EF6E80">
        <w:rPr>
          <w:rFonts w:ascii="Arial" w:eastAsia="Times New Roman" w:hAnsi="Arial" w:cs="Arial"/>
          <w:bCs/>
          <w:sz w:val="24"/>
          <w:szCs w:val="24"/>
          <w:lang w:eastAsia="en-GB"/>
        </w:rPr>
        <w:t>.</w:t>
      </w:r>
    </w:p>
    <w:p w14:paraId="3536CA86" w14:textId="77777777" w:rsidR="002E6368" w:rsidRDefault="002E6368" w:rsidP="003B3679">
      <w:pPr>
        <w:spacing w:after="0" w:line="240" w:lineRule="auto"/>
        <w:ind w:left="1440"/>
        <w:jc w:val="both"/>
        <w:rPr>
          <w:rFonts w:ascii="Arial" w:eastAsia="Times New Roman" w:hAnsi="Arial" w:cs="Arial"/>
          <w:bCs/>
          <w:sz w:val="24"/>
          <w:szCs w:val="24"/>
          <w:lang w:eastAsia="en-GB"/>
        </w:rPr>
      </w:pPr>
    </w:p>
    <w:p w14:paraId="4007C0FA" w14:textId="77777777" w:rsidR="00EF6E80" w:rsidRPr="003B3679" w:rsidRDefault="00EF6E80" w:rsidP="003B3679">
      <w:pPr>
        <w:spacing w:after="0" w:line="240" w:lineRule="auto"/>
        <w:ind w:left="1440"/>
        <w:jc w:val="both"/>
        <w:rPr>
          <w:rFonts w:ascii="Arial" w:eastAsia="Times New Roman" w:hAnsi="Arial" w:cs="Arial"/>
          <w:bCs/>
          <w:sz w:val="24"/>
          <w:szCs w:val="24"/>
          <w:lang w:eastAsia="en-GB"/>
        </w:rPr>
      </w:pPr>
    </w:p>
    <w:p w14:paraId="177ED1F9" w14:textId="794221FD" w:rsidR="00AB2265" w:rsidRDefault="00C25C99" w:rsidP="00C619A9">
      <w:pPr>
        <w:spacing w:after="0" w:line="240" w:lineRule="auto"/>
        <w:ind w:left="1440" w:hanging="1440"/>
        <w:jc w:val="both"/>
        <w:rPr>
          <w:rFonts w:ascii="Arial" w:eastAsia="Times New Roman" w:hAnsi="Arial" w:cs="Arial"/>
          <w:b/>
          <w:sz w:val="24"/>
          <w:szCs w:val="24"/>
          <w:lang w:eastAsia="en-GB"/>
        </w:rPr>
      </w:pPr>
      <w:r>
        <w:rPr>
          <w:rFonts w:ascii="Arial" w:eastAsia="Times New Roman" w:hAnsi="Arial" w:cs="Arial"/>
          <w:b/>
          <w:sz w:val="24"/>
          <w:szCs w:val="24"/>
          <w:lang w:eastAsia="en-GB"/>
        </w:rPr>
        <w:t>H&amp;WB</w:t>
      </w:r>
      <w:r w:rsidR="00EA6743">
        <w:rPr>
          <w:rFonts w:ascii="Arial" w:eastAsia="Times New Roman" w:hAnsi="Arial" w:cs="Arial"/>
          <w:b/>
          <w:sz w:val="24"/>
          <w:szCs w:val="24"/>
          <w:lang w:eastAsia="en-GB"/>
        </w:rPr>
        <w:t>5</w:t>
      </w:r>
      <w:r>
        <w:rPr>
          <w:rFonts w:ascii="Arial" w:eastAsia="Times New Roman" w:hAnsi="Arial" w:cs="Arial"/>
          <w:b/>
          <w:sz w:val="24"/>
          <w:szCs w:val="24"/>
          <w:lang w:eastAsia="en-GB"/>
        </w:rPr>
        <w:tab/>
      </w:r>
      <w:r w:rsidR="00EF6E80">
        <w:rPr>
          <w:rFonts w:ascii="Arial" w:eastAsia="Times New Roman" w:hAnsi="Arial" w:cs="Arial"/>
          <w:b/>
          <w:sz w:val="24"/>
          <w:szCs w:val="24"/>
          <w:lang w:eastAsia="en-GB"/>
        </w:rPr>
        <w:t>UTTLESFORD HEALTH &amp; WELLBEING STRATEGY 2023-2028 – FAYE MARRIAGE</w:t>
      </w:r>
    </w:p>
    <w:p w14:paraId="66671C3A" w14:textId="2C00224D" w:rsidR="00EF6E80" w:rsidRDefault="008B4C8E" w:rsidP="00C619A9">
      <w:pPr>
        <w:spacing w:after="0" w:line="240" w:lineRule="auto"/>
        <w:ind w:left="1440" w:hanging="1440"/>
        <w:jc w:val="both"/>
        <w:rPr>
          <w:rFonts w:ascii="Arial" w:eastAsia="Times New Roman" w:hAnsi="Arial" w:cs="Arial"/>
          <w:b/>
          <w:sz w:val="24"/>
          <w:szCs w:val="24"/>
          <w:lang w:eastAsia="en-GB"/>
        </w:rPr>
      </w:pPr>
      <w:r>
        <w:rPr>
          <w:rFonts w:ascii="Arial" w:eastAsia="Times New Roman" w:hAnsi="Arial" w:cs="Arial"/>
          <w:b/>
          <w:sz w:val="24"/>
          <w:szCs w:val="24"/>
          <w:lang w:eastAsia="en-GB"/>
        </w:rPr>
        <w:lastRenderedPageBreak/>
        <w:tab/>
      </w:r>
      <w:r>
        <w:rPr>
          <w:rFonts w:ascii="Arial" w:eastAsia="Times New Roman" w:hAnsi="Arial" w:cs="Arial"/>
          <w:b/>
          <w:sz w:val="24"/>
          <w:szCs w:val="24"/>
          <w:lang w:eastAsia="en-GB"/>
        </w:rPr>
        <w:tab/>
      </w:r>
    </w:p>
    <w:p w14:paraId="1C30A1A4" w14:textId="10B5D6DD" w:rsidR="008B4C8E" w:rsidRDefault="008B4C8E" w:rsidP="00C619A9">
      <w:pPr>
        <w:spacing w:after="0" w:line="240" w:lineRule="auto"/>
        <w:ind w:left="1440" w:hanging="1440"/>
        <w:jc w:val="both"/>
        <w:rPr>
          <w:rFonts w:ascii="Arial" w:eastAsia="Times New Roman" w:hAnsi="Arial" w:cs="Arial"/>
          <w:b/>
          <w:sz w:val="24"/>
          <w:szCs w:val="24"/>
          <w:lang w:eastAsia="en-GB"/>
        </w:rPr>
      </w:pPr>
      <w:r>
        <w:rPr>
          <w:rFonts w:ascii="Arial" w:eastAsia="Times New Roman" w:hAnsi="Arial" w:cs="Arial"/>
          <w:b/>
          <w:sz w:val="24"/>
          <w:szCs w:val="24"/>
          <w:lang w:eastAsia="en-GB"/>
        </w:rPr>
        <w:tab/>
      </w:r>
    </w:p>
    <w:p w14:paraId="58824242" w14:textId="34723877" w:rsidR="00E3618A" w:rsidRPr="008B4C8E" w:rsidRDefault="00EF6E80" w:rsidP="00BB6421">
      <w:pPr>
        <w:spacing w:after="0" w:line="240" w:lineRule="auto"/>
        <w:jc w:val="both"/>
        <w:rPr>
          <w:rFonts w:ascii="Arial" w:eastAsia="Times New Roman" w:hAnsi="Arial" w:cs="Arial"/>
          <w:bCs/>
          <w:sz w:val="24"/>
          <w:szCs w:val="24"/>
          <w:lang w:eastAsia="en-GB"/>
        </w:rPr>
      </w:pPr>
      <w:r>
        <w:rPr>
          <w:rFonts w:ascii="Arial" w:eastAsia="Times New Roman" w:hAnsi="Arial" w:cs="Arial"/>
          <w:b/>
          <w:sz w:val="24"/>
          <w:szCs w:val="24"/>
          <w:lang w:eastAsia="en-GB"/>
        </w:rPr>
        <w:tab/>
      </w:r>
      <w:r>
        <w:rPr>
          <w:rFonts w:ascii="Arial" w:eastAsia="Times New Roman" w:hAnsi="Arial" w:cs="Arial"/>
          <w:b/>
          <w:sz w:val="24"/>
          <w:szCs w:val="24"/>
          <w:lang w:eastAsia="en-GB"/>
        </w:rPr>
        <w:tab/>
      </w:r>
    </w:p>
    <w:p w14:paraId="7386937F" w14:textId="2260F03A" w:rsidR="0057445E" w:rsidRDefault="0057445E" w:rsidP="008B4C8E">
      <w:pPr>
        <w:spacing w:after="0" w:line="240" w:lineRule="auto"/>
        <w:jc w:val="both"/>
        <w:rPr>
          <w:rFonts w:ascii="Arial" w:hAnsi="Arial" w:cs="Arial"/>
          <w:sz w:val="24"/>
          <w:szCs w:val="24"/>
        </w:rPr>
      </w:pPr>
    </w:p>
    <w:p w14:paraId="7BECB224" w14:textId="4BE59237" w:rsidR="008B4C8E" w:rsidRDefault="008B4C8E" w:rsidP="008B4C8E">
      <w:pPr>
        <w:spacing w:after="0" w:line="240" w:lineRule="auto"/>
        <w:ind w:left="1440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Faye Marriage delivered an update on the development of the strategy from the workshop in July, the draft document that had been shared with partners and public consultation.</w:t>
      </w:r>
    </w:p>
    <w:p w14:paraId="41272FC2" w14:textId="21CED492" w:rsidR="008B4C8E" w:rsidRDefault="008B4C8E" w:rsidP="008B4C8E">
      <w:pPr>
        <w:spacing w:after="0" w:line="240" w:lineRule="auto"/>
        <w:ind w:left="1440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There </w:t>
      </w:r>
      <w:r w:rsidR="00ED4504">
        <w:rPr>
          <w:rFonts w:ascii="Arial" w:hAnsi="Arial" w:cs="Arial"/>
          <w:sz w:val="24"/>
          <w:szCs w:val="24"/>
        </w:rPr>
        <w:t>were</w:t>
      </w:r>
      <w:r>
        <w:rPr>
          <w:rFonts w:ascii="Arial" w:hAnsi="Arial" w:cs="Arial"/>
          <w:sz w:val="24"/>
          <w:szCs w:val="24"/>
        </w:rPr>
        <w:t xml:space="preserve"> no public responses to consultation, further comments from partners</w:t>
      </w:r>
      <w:r w:rsidR="00ED4504">
        <w:rPr>
          <w:rFonts w:ascii="Arial" w:hAnsi="Arial" w:cs="Arial"/>
          <w:sz w:val="24"/>
          <w:szCs w:val="24"/>
        </w:rPr>
        <w:t xml:space="preserve"> had been received. The draft would be shared with senior officers before presented to cabinet for approval and adoption in December 2022.</w:t>
      </w:r>
    </w:p>
    <w:p w14:paraId="00C2F456" w14:textId="77777777" w:rsidR="0038675F" w:rsidRDefault="00C54364" w:rsidP="008B4C8E">
      <w:pPr>
        <w:spacing w:after="0" w:line="240" w:lineRule="auto"/>
        <w:ind w:left="1440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The document provides the evidence base and the information to support the work the board aims to do over the next 5years in the s</w:t>
      </w:r>
      <w:r w:rsidR="0038675F">
        <w:rPr>
          <w:rFonts w:ascii="Arial" w:hAnsi="Arial" w:cs="Arial"/>
          <w:sz w:val="24"/>
          <w:szCs w:val="24"/>
        </w:rPr>
        <w:t>h</w:t>
      </w:r>
      <w:r>
        <w:rPr>
          <w:rFonts w:ascii="Arial" w:hAnsi="Arial" w:cs="Arial"/>
          <w:sz w:val="24"/>
          <w:szCs w:val="24"/>
        </w:rPr>
        <w:t xml:space="preserve">ort, medium and long term. </w:t>
      </w:r>
    </w:p>
    <w:p w14:paraId="16BDB238" w14:textId="3FBD101C" w:rsidR="00C54364" w:rsidRDefault="0038675F" w:rsidP="008B4C8E">
      <w:pPr>
        <w:spacing w:after="0" w:line="240" w:lineRule="auto"/>
        <w:ind w:left="1440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Question raised: d</w:t>
      </w:r>
      <w:r w:rsidR="00C54364">
        <w:rPr>
          <w:rFonts w:ascii="Arial" w:hAnsi="Arial" w:cs="Arial"/>
          <w:sz w:val="24"/>
          <w:szCs w:val="24"/>
        </w:rPr>
        <w:t>id the board want to consider working groups to take work forward or continue with theme leads or champions as in previous years</w:t>
      </w:r>
      <w:r>
        <w:rPr>
          <w:rFonts w:ascii="Arial" w:hAnsi="Arial" w:cs="Arial"/>
          <w:sz w:val="24"/>
          <w:szCs w:val="24"/>
        </w:rPr>
        <w:t>?</w:t>
      </w:r>
    </w:p>
    <w:p w14:paraId="1C21E2E7" w14:textId="5B0A6CE4" w:rsidR="00ED4504" w:rsidRDefault="00ED4504" w:rsidP="008B4C8E">
      <w:pPr>
        <w:spacing w:after="0" w:line="240" w:lineRule="auto"/>
        <w:ind w:left="1440"/>
        <w:jc w:val="both"/>
        <w:rPr>
          <w:rFonts w:ascii="Arial" w:hAnsi="Arial" w:cs="Arial"/>
          <w:sz w:val="24"/>
          <w:szCs w:val="24"/>
        </w:rPr>
      </w:pPr>
    </w:p>
    <w:p w14:paraId="6A5BD30E" w14:textId="77777777" w:rsidR="0038675F" w:rsidRDefault="00ED4504" w:rsidP="008B4C8E">
      <w:pPr>
        <w:spacing w:after="0" w:line="240" w:lineRule="auto"/>
        <w:ind w:left="1440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The Chair </w:t>
      </w:r>
      <w:r w:rsidR="00C54364">
        <w:rPr>
          <w:rFonts w:ascii="Arial" w:hAnsi="Arial" w:cs="Arial"/>
          <w:sz w:val="24"/>
          <w:szCs w:val="24"/>
        </w:rPr>
        <w:t>asked the board to acknowledge</w:t>
      </w:r>
      <w:r>
        <w:rPr>
          <w:rFonts w:ascii="Arial" w:hAnsi="Arial" w:cs="Arial"/>
          <w:sz w:val="24"/>
          <w:szCs w:val="24"/>
        </w:rPr>
        <w:t xml:space="preserve"> the huge effort </w:t>
      </w:r>
      <w:r w:rsidR="00C54364">
        <w:rPr>
          <w:rFonts w:ascii="Arial" w:hAnsi="Arial" w:cs="Arial"/>
          <w:sz w:val="24"/>
          <w:szCs w:val="24"/>
        </w:rPr>
        <w:t xml:space="preserve">Faye had made </w:t>
      </w:r>
      <w:r>
        <w:rPr>
          <w:rFonts w:ascii="Arial" w:hAnsi="Arial" w:cs="Arial"/>
          <w:sz w:val="24"/>
          <w:szCs w:val="24"/>
        </w:rPr>
        <w:t xml:space="preserve">in producing the draft strategy, </w:t>
      </w:r>
      <w:r w:rsidR="00A7487E">
        <w:rPr>
          <w:rFonts w:ascii="Arial" w:hAnsi="Arial" w:cs="Arial"/>
          <w:sz w:val="24"/>
          <w:szCs w:val="24"/>
        </w:rPr>
        <w:t>he went on to ask if the strategy was required to go through any governance with statutory partners i.e., NHS alignment with the wider Essex Health &amp; Wellbeing Strategy and the other West Essex districts</w:t>
      </w:r>
      <w:r w:rsidR="0038675F">
        <w:rPr>
          <w:rFonts w:ascii="Arial" w:hAnsi="Arial" w:cs="Arial"/>
          <w:sz w:val="24"/>
          <w:szCs w:val="24"/>
        </w:rPr>
        <w:t xml:space="preserve">. It was highlighted that this strategy follows a similar approach to Harlow and Epping Forest’s new/draft strategies and the Essex Health &amp; Wellbeing Strategy 2022, which focuses on a Robert Wood Johnson approach. </w:t>
      </w:r>
    </w:p>
    <w:p w14:paraId="102BD349" w14:textId="5FD77FE0" w:rsidR="00ED4504" w:rsidRDefault="00ED4504" w:rsidP="008B4C8E">
      <w:pPr>
        <w:spacing w:after="0" w:line="240" w:lineRule="auto"/>
        <w:ind w:left="1440"/>
        <w:jc w:val="both"/>
        <w:rPr>
          <w:rFonts w:ascii="Arial" w:hAnsi="Arial" w:cs="Arial"/>
          <w:sz w:val="24"/>
          <w:szCs w:val="24"/>
        </w:rPr>
      </w:pPr>
    </w:p>
    <w:p w14:paraId="541A28DC" w14:textId="31CC0F58" w:rsidR="00A7487E" w:rsidRDefault="00A7487E" w:rsidP="008B4C8E">
      <w:pPr>
        <w:spacing w:after="0" w:line="240" w:lineRule="auto"/>
        <w:ind w:left="1440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Once adopted the Uttlesford H&amp;WB strategy would help inform the ICS and the Health &amp; Care Partnerships.</w:t>
      </w:r>
    </w:p>
    <w:p w14:paraId="4D576226" w14:textId="2C5D2AF7" w:rsidR="00BB6421" w:rsidRDefault="00BB6421" w:rsidP="008B4C8E">
      <w:pPr>
        <w:spacing w:after="0" w:line="240" w:lineRule="auto"/>
        <w:ind w:left="1440"/>
        <w:jc w:val="both"/>
        <w:rPr>
          <w:rFonts w:ascii="Arial" w:hAnsi="Arial" w:cs="Arial"/>
          <w:sz w:val="24"/>
          <w:szCs w:val="24"/>
        </w:rPr>
      </w:pPr>
    </w:p>
    <w:p w14:paraId="54644AA9" w14:textId="07410192" w:rsidR="00BB6421" w:rsidRPr="002C1ADA" w:rsidRDefault="00BB6421" w:rsidP="00BB6421">
      <w:pPr>
        <w:spacing w:after="0" w:line="240" w:lineRule="auto"/>
        <w:ind w:left="720" w:firstLine="720"/>
        <w:jc w:val="both"/>
        <w:rPr>
          <w:rFonts w:ascii="Arial" w:eastAsia="Times New Roman" w:hAnsi="Arial" w:cs="Arial"/>
          <w:b/>
          <w:sz w:val="24"/>
          <w:szCs w:val="24"/>
          <w:lang w:eastAsia="en-GB"/>
        </w:rPr>
      </w:pPr>
      <w:r w:rsidRPr="002C1ADA">
        <w:rPr>
          <w:rFonts w:ascii="Arial" w:eastAsia="Times New Roman" w:hAnsi="Arial" w:cs="Arial"/>
          <w:b/>
          <w:sz w:val="24"/>
          <w:szCs w:val="24"/>
          <w:lang w:eastAsia="en-GB"/>
        </w:rPr>
        <w:t>Members of the H&amp;WB Board considered each key priority to in terms of</w:t>
      </w:r>
    </w:p>
    <w:p w14:paraId="26911E39" w14:textId="77777777" w:rsidR="00BB6421" w:rsidRPr="002C1ADA" w:rsidRDefault="00BB6421" w:rsidP="00BB6421">
      <w:pPr>
        <w:spacing w:after="0" w:line="240" w:lineRule="auto"/>
        <w:jc w:val="both"/>
        <w:rPr>
          <w:rFonts w:ascii="Arial" w:eastAsia="Times New Roman" w:hAnsi="Arial" w:cs="Arial"/>
          <w:b/>
          <w:sz w:val="24"/>
          <w:szCs w:val="24"/>
          <w:lang w:eastAsia="en-GB"/>
        </w:rPr>
      </w:pPr>
    </w:p>
    <w:p w14:paraId="2841289B" w14:textId="77777777" w:rsidR="00BB6421" w:rsidRPr="002C1ADA" w:rsidRDefault="00BB6421" w:rsidP="00BB6421">
      <w:pPr>
        <w:pStyle w:val="ListParagraph"/>
        <w:numPr>
          <w:ilvl w:val="0"/>
          <w:numId w:val="34"/>
        </w:numPr>
        <w:spacing w:after="0" w:line="240" w:lineRule="auto"/>
        <w:jc w:val="both"/>
        <w:rPr>
          <w:rFonts w:ascii="Arial" w:eastAsia="Times New Roman" w:hAnsi="Arial" w:cs="Arial"/>
          <w:b/>
          <w:sz w:val="24"/>
          <w:szCs w:val="24"/>
          <w:lang w:eastAsia="en-GB"/>
        </w:rPr>
      </w:pPr>
      <w:r w:rsidRPr="002C1ADA">
        <w:rPr>
          <w:rFonts w:ascii="Arial" w:eastAsia="Times New Roman" w:hAnsi="Arial" w:cs="Arial"/>
          <w:b/>
          <w:sz w:val="24"/>
          <w:szCs w:val="24"/>
          <w:lang w:eastAsia="en-GB"/>
        </w:rPr>
        <w:t xml:space="preserve">What we will do in the short/medium/long-term </w:t>
      </w:r>
    </w:p>
    <w:p w14:paraId="66BF891D" w14:textId="77777777" w:rsidR="00BB6421" w:rsidRPr="002C1ADA" w:rsidRDefault="00BB6421" w:rsidP="00BB6421">
      <w:pPr>
        <w:pStyle w:val="ListParagraph"/>
        <w:numPr>
          <w:ilvl w:val="0"/>
          <w:numId w:val="34"/>
        </w:numPr>
        <w:spacing w:after="0" w:line="240" w:lineRule="auto"/>
        <w:jc w:val="both"/>
        <w:rPr>
          <w:rFonts w:ascii="Arial" w:eastAsia="Times New Roman" w:hAnsi="Arial" w:cs="Arial"/>
          <w:b/>
          <w:sz w:val="24"/>
          <w:szCs w:val="24"/>
          <w:lang w:eastAsia="en-GB"/>
        </w:rPr>
      </w:pPr>
      <w:r w:rsidRPr="002C1ADA">
        <w:rPr>
          <w:rFonts w:ascii="Arial" w:eastAsia="Times New Roman" w:hAnsi="Arial" w:cs="Arial"/>
          <w:b/>
          <w:sz w:val="24"/>
          <w:szCs w:val="24"/>
          <w:lang w:eastAsia="en-GB"/>
        </w:rPr>
        <w:t>Establish any working groups</w:t>
      </w:r>
    </w:p>
    <w:p w14:paraId="5CFC1053" w14:textId="77777777" w:rsidR="00BB6421" w:rsidRPr="002C1ADA" w:rsidRDefault="00BB6421" w:rsidP="00BB6421">
      <w:pPr>
        <w:pStyle w:val="ListParagraph"/>
        <w:numPr>
          <w:ilvl w:val="0"/>
          <w:numId w:val="34"/>
        </w:numPr>
        <w:spacing w:after="0" w:line="240" w:lineRule="auto"/>
        <w:jc w:val="both"/>
        <w:rPr>
          <w:rFonts w:ascii="Arial" w:eastAsia="Times New Roman" w:hAnsi="Arial" w:cs="Arial"/>
          <w:b/>
          <w:sz w:val="24"/>
          <w:szCs w:val="24"/>
          <w:lang w:eastAsia="en-GB"/>
        </w:rPr>
      </w:pPr>
      <w:r w:rsidRPr="002C1ADA">
        <w:rPr>
          <w:rFonts w:ascii="Arial" w:eastAsia="Times New Roman" w:hAnsi="Arial" w:cs="Arial"/>
          <w:b/>
          <w:sz w:val="24"/>
          <w:szCs w:val="24"/>
          <w:lang w:eastAsia="en-GB"/>
        </w:rPr>
        <w:t>Establish whether there will be champions/a lead person from the Board</w:t>
      </w:r>
    </w:p>
    <w:p w14:paraId="0D46136F" w14:textId="77777777" w:rsidR="00BB6421" w:rsidRPr="008B4C8E" w:rsidRDefault="00BB6421" w:rsidP="008B4C8E">
      <w:pPr>
        <w:spacing w:after="0" w:line="240" w:lineRule="auto"/>
        <w:ind w:left="1440"/>
        <w:jc w:val="both"/>
        <w:rPr>
          <w:rFonts w:ascii="Arial" w:hAnsi="Arial" w:cs="Arial"/>
          <w:sz w:val="24"/>
          <w:szCs w:val="24"/>
        </w:rPr>
      </w:pPr>
    </w:p>
    <w:p w14:paraId="7A1A5EDD" w14:textId="6D4EADFF" w:rsidR="002C1ADA" w:rsidRPr="002C1ADA" w:rsidRDefault="002C1ADA" w:rsidP="00BB6421">
      <w:pPr>
        <w:spacing w:after="0" w:line="240" w:lineRule="auto"/>
        <w:ind w:left="1440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The </w:t>
      </w:r>
      <w:r w:rsidR="0033670A">
        <w:rPr>
          <w:rFonts w:ascii="Arial" w:hAnsi="Arial" w:cs="Arial"/>
          <w:sz w:val="24"/>
          <w:szCs w:val="24"/>
        </w:rPr>
        <w:t>chairs’</w:t>
      </w:r>
      <w:r>
        <w:rPr>
          <w:rFonts w:ascii="Arial" w:hAnsi="Arial" w:cs="Arial"/>
          <w:sz w:val="24"/>
          <w:szCs w:val="24"/>
        </w:rPr>
        <w:t xml:space="preserve"> view was to restructure and organise the board around the five priorities, set up working groups tasked with comprehensive action plans – a working document the board </w:t>
      </w:r>
      <w:r w:rsidR="0033670A">
        <w:rPr>
          <w:rFonts w:ascii="Arial" w:hAnsi="Arial" w:cs="Arial"/>
          <w:sz w:val="24"/>
          <w:szCs w:val="24"/>
        </w:rPr>
        <w:t>would</w:t>
      </w:r>
      <w:r>
        <w:rPr>
          <w:rFonts w:ascii="Arial" w:hAnsi="Arial" w:cs="Arial"/>
          <w:sz w:val="24"/>
          <w:szCs w:val="24"/>
        </w:rPr>
        <w:t xml:space="preserve"> monitor and </w:t>
      </w:r>
      <w:r w:rsidR="0033670A">
        <w:rPr>
          <w:rFonts w:ascii="Arial" w:hAnsi="Arial" w:cs="Arial"/>
          <w:sz w:val="24"/>
          <w:szCs w:val="24"/>
        </w:rPr>
        <w:t>be</w:t>
      </w:r>
      <w:r>
        <w:rPr>
          <w:rFonts w:ascii="Arial" w:hAnsi="Arial" w:cs="Arial"/>
          <w:sz w:val="24"/>
          <w:szCs w:val="24"/>
        </w:rPr>
        <w:t xml:space="preserve"> accountable</w:t>
      </w:r>
      <w:r w:rsidR="0033670A">
        <w:rPr>
          <w:rFonts w:ascii="Arial" w:hAnsi="Arial" w:cs="Arial"/>
          <w:sz w:val="24"/>
          <w:szCs w:val="24"/>
        </w:rPr>
        <w:t xml:space="preserve"> for</w:t>
      </w:r>
      <w:r>
        <w:rPr>
          <w:rFonts w:ascii="Arial" w:hAnsi="Arial" w:cs="Arial"/>
          <w:sz w:val="24"/>
          <w:szCs w:val="24"/>
        </w:rPr>
        <w:t>.</w:t>
      </w:r>
    </w:p>
    <w:p w14:paraId="4A2C4FA4" w14:textId="77777777" w:rsidR="002C1ADA" w:rsidRDefault="002C1ADA" w:rsidP="00BB6421">
      <w:pPr>
        <w:spacing w:after="0" w:line="240" w:lineRule="auto"/>
        <w:ind w:left="1440"/>
        <w:jc w:val="both"/>
        <w:rPr>
          <w:rFonts w:ascii="Arial" w:hAnsi="Arial" w:cs="Arial"/>
          <w:b/>
          <w:bCs/>
          <w:sz w:val="24"/>
          <w:szCs w:val="24"/>
        </w:rPr>
      </w:pPr>
    </w:p>
    <w:p w14:paraId="33635158" w14:textId="67465A49" w:rsidR="009A6479" w:rsidRPr="00BB6421" w:rsidRDefault="0033670A" w:rsidP="00BB6421">
      <w:pPr>
        <w:spacing w:after="0" w:line="240" w:lineRule="auto"/>
        <w:ind w:left="1440"/>
        <w:jc w:val="both"/>
        <w:rPr>
          <w:rFonts w:ascii="Arial" w:hAnsi="Arial" w:cs="Arial"/>
          <w:b/>
          <w:bCs/>
          <w:sz w:val="24"/>
          <w:szCs w:val="24"/>
        </w:rPr>
      </w:pPr>
      <w:r>
        <w:rPr>
          <w:rFonts w:ascii="Arial" w:hAnsi="Arial" w:cs="Arial"/>
          <w:b/>
          <w:bCs/>
          <w:sz w:val="24"/>
          <w:szCs w:val="24"/>
        </w:rPr>
        <w:t>Priority</w:t>
      </w:r>
      <w:r w:rsidR="00AB08DD">
        <w:rPr>
          <w:rFonts w:ascii="Arial" w:hAnsi="Arial" w:cs="Arial"/>
          <w:b/>
          <w:bCs/>
          <w:sz w:val="24"/>
          <w:szCs w:val="24"/>
        </w:rPr>
        <w:t xml:space="preserve"> 1</w:t>
      </w:r>
      <w:r>
        <w:rPr>
          <w:rFonts w:ascii="Arial" w:hAnsi="Arial" w:cs="Arial"/>
          <w:b/>
          <w:bCs/>
          <w:sz w:val="24"/>
          <w:szCs w:val="24"/>
        </w:rPr>
        <w:t xml:space="preserve">: </w:t>
      </w:r>
      <w:r w:rsidR="00BB6421" w:rsidRPr="00BB6421">
        <w:rPr>
          <w:rFonts w:ascii="Arial" w:hAnsi="Arial" w:cs="Arial"/>
          <w:b/>
          <w:bCs/>
          <w:sz w:val="24"/>
          <w:szCs w:val="24"/>
        </w:rPr>
        <w:t>Improve and support mental wellbeing</w:t>
      </w:r>
    </w:p>
    <w:p w14:paraId="05EDF7F5" w14:textId="3D8A499A" w:rsidR="00BB6421" w:rsidRDefault="00BB6421" w:rsidP="00E90DD5">
      <w:pPr>
        <w:spacing w:after="0" w:line="240" w:lineRule="auto"/>
        <w:ind w:left="1440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The challenge had been to locate mental health evidence</w:t>
      </w:r>
      <w:r w:rsidR="0033670A">
        <w:rPr>
          <w:rFonts w:ascii="Arial" w:hAnsi="Arial" w:cs="Arial"/>
          <w:sz w:val="24"/>
          <w:szCs w:val="24"/>
        </w:rPr>
        <w:t xml:space="preserve"> and information</w:t>
      </w:r>
      <w:r w:rsidR="00C12179">
        <w:rPr>
          <w:rFonts w:ascii="Arial" w:hAnsi="Arial" w:cs="Arial"/>
          <w:sz w:val="24"/>
          <w:szCs w:val="24"/>
        </w:rPr>
        <w:t xml:space="preserve"> to </w:t>
      </w:r>
      <w:r w:rsidR="00E90DD5">
        <w:rPr>
          <w:rFonts w:ascii="Arial" w:hAnsi="Arial" w:cs="Arial"/>
          <w:sz w:val="24"/>
          <w:szCs w:val="24"/>
        </w:rPr>
        <w:t xml:space="preserve">highlight the key issues </w:t>
      </w:r>
      <w:r w:rsidR="0033670A">
        <w:rPr>
          <w:rFonts w:ascii="Arial" w:hAnsi="Arial" w:cs="Arial"/>
          <w:sz w:val="24"/>
          <w:szCs w:val="24"/>
        </w:rPr>
        <w:t xml:space="preserve">particularly in </w:t>
      </w:r>
      <w:r w:rsidR="00C12179">
        <w:rPr>
          <w:rFonts w:ascii="Arial" w:hAnsi="Arial" w:cs="Arial"/>
          <w:sz w:val="24"/>
          <w:szCs w:val="24"/>
        </w:rPr>
        <w:t>young people</w:t>
      </w:r>
      <w:r w:rsidR="0033670A">
        <w:rPr>
          <w:rFonts w:ascii="Arial" w:hAnsi="Arial" w:cs="Arial"/>
          <w:sz w:val="24"/>
          <w:szCs w:val="24"/>
        </w:rPr>
        <w:t>, but adults as well.</w:t>
      </w:r>
      <w:r w:rsidR="00E90DD5">
        <w:rPr>
          <w:rFonts w:ascii="Arial" w:hAnsi="Arial" w:cs="Arial"/>
          <w:sz w:val="24"/>
          <w:szCs w:val="24"/>
        </w:rPr>
        <w:t xml:space="preserve"> </w:t>
      </w:r>
      <w:r w:rsidR="0033670A">
        <w:rPr>
          <w:rFonts w:ascii="Arial" w:hAnsi="Arial" w:cs="Arial"/>
          <w:sz w:val="24"/>
          <w:szCs w:val="24"/>
        </w:rPr>
        <w:t>A</w:t>
      </w:r>
      <w:r w:rsidR="00E90DD5">
        <w:rPr>
          <w:rFonts w:ascii="Arial" w:hAnsi="Arial" w:cs="Arial"/>
          <w:sz w:val="24"/>
          <w:szCs w:val="24"/>
        </w:rPr>
        <w:t xml:space="preserve"> workshop </w:t>
      </w:r>
      <w:r w:rsidR="00FB65C7">
        <w:rPr>
          <w:rFonts w:ascii="Arial" w:hAnsi="Arial" w:cs="Arial"/>
          <w:sz w:val="24"/>
          <w:szCs w:val="24"/>
        </w:rPr>
        <w:t xml:space="preserve">would be considered </w:t>
      </w:r>
      <w:r w:rsidR="00E90DD5">
        <w:rPr>
          <w:rFonts w:ascii="Arial" w:hAnsi="Arial" w:cs="Arial"/>
          <w:sz w:val="24"/>
          <w:szCs w:val="24"/>
        </w:rPr>
        <w:t>to allow partners</w:t>
      </w:r>
      <w:r w:rsidR="0033670A">
        <w:rPr>
          <w:rFonts w:ascii="Arial" w:hAnsi="Arial" w:cs="Arial"/>
          <w:sz w:val="24"/>
          <w:szCs w:val="24"/>
        </w:rPr>
        <w:t xml:space="preserve"> and other theme groups</w:t>
      </w:r>
      <w:r w:rsidR="00E90DD5">
        <w:rPr>
          <w:rFonts w:ascii="Arial" w:hAnsi="Arial" w:cs="Arial"/>
          <w:sz w:val="24"/>
          <w:szCs w:val="24"/>
        </w:rPr>
        <w:t xml:space="preserve"> to share data</w:t>
      </w:r>
      <w:r w:rsidR="00FB65C7">
        <w:rPr>
          <w:rFonts w:ascii="Arial" w:hAnsi="Arial" w:cs="Arial"/>
          <w:sz w:val="24"/>
          <w:szCs w:val="24"/>
        </w:rPr>
        <w:t xml:space="preserve"> and other information</w:t>
      </w:r>
      <w:r w:rsidR="00E90DD5">
        <w:rPr>
          <w:rFonts w:ascii="Arial" w:hAnsi="Arial" w:cs="Arial"/>
          <w:sz w:val="24"/>
          <w:szCs w:val="24"/>
        </w:rPr>
        <w:t xml:space="preserve"> routes</w:t>
      </w:r>
      <w:r w:rsidR="0033670A">
        <w:rPr>
          <w:rFonts w:ascii="Arial" w:hAnsi="Arial" w:cs="Arial"/>
          <w:sz w:val="24"/>
          <w:szCs w:val="24"/>
        </w:rPr>
        <w:t>.</w:t>
      </w:r>
    </w:p>
    <w:p w14:paraId="5258B6A8" w14:textId="30642B3E" w:rsidR="00E90DD5" w:rsidRDefault="00E90DD5" w:rsidP="00E90DD5">
      <w:pPr>
        <w:spacing w:after="0" w:line="240" w:lineRule="auto"/>
        <w:ind w:left="1440"/>
        <w:jc w:val="both"/>
        <w:rPr>
          <w:rFonts w:ascii="Arial" w:hAnsi="Arial" w:cs="Arial"/>
          <w:sz w:val="24"/>
          <w:szCs w:val="24"/>
        </w:rPr>
      </w:pPr>
    </w:p>
    <w:p w14:paraId="166EFC4F" w14:textId="1A02D66A" w:rsidR="00E90DD5" w:rsidRPr="00433F03" w:rsidRDefault="00CA22E6" w:rsidP="00433F03">
      <w:pPr>
        <w:pStyle w:val="ListParagraph"/>
        <w:spacing w:after="0" w:line="240" w:lineRule="auto"/>
        <w:ind w:left="1440"/>
        <w:contextualSpacing w:val="0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sz w:val="24"/>
          <w:szCs w:val="24"/>
        </w:rPr>
        <w:t xml:space="preserve">Task &amp; Finish </w:t>
      </w:r>
      <w:r w:rsidR="0033670A">
        <w:rPr>
          <w:rFonts w:ascii="Arial" w:eastAsia="Times New Roman" w:hAnsi="Arial" w:cs="Arial"/>
          <w:sz w:val="24"/>
          <w:szCs w:val="24"/>
        </w:rPr>
        <w:t xml:space="preserve">Working </w:t>
      </w:r>
      <w:r w:rsidR="00E90DD5">
        <w:rPr>
          <w:rFonts w:ascii="Arial" w:eastAsia="Times New Roman" w:hAnsi="Arial" w:cs="Arial"/>
          <w:sz w:val="24"/>
          <w:szCs w:val="24"/>
        </w:rPr>
        <w:t>Group</w:t>
      </w:r>
      <w:r w:rsidR="00433F03">
        <w:rPr>
          <w:rFonts w:ascii="Arial" w:eastAsia="Times New Roman" w:hAnsi="Arial" w:cs="Arial"/>
          <w:sz w:val="24"/>
          <w:szCs w:val="24"/>
        </w:rPr>
        <w:t xml:space="preserve"> </w:t>
      </w:r>
      <w:r w:rsidR="00E90DD5">
        <w:rPr>
          <w:rFonts w:ascii="Arial" w:eastAsia="Times New Roman" w:hAnsi="Arial" w:cs="Arial"/>
          <w:sz w:val="24"/>
          <w:szCs w:val="24"/>
        </w:rPr>
        <w:t xml:space="preserve"> – </w:t>
      </w:r>
      <w:r w:rsidR="00E90DD5" w:rsidRPr="00433F03">
        <w:rPr>
          <w:rFonts w:ascii="Arial" w:eastAsia="Times New Roman" w:hAnsi="Arial" w:cs="Arial"/>
          <w:sz w:val="24"/>
          <w:szCs w:val="24"/>
        </w:rPr>
        <w:t>A</w:t>
      </w:r>
      <w:r w:rsidR="00433F03">
        <w:rPr>
          <w:rFonts w:ascii="Arial" w:eastAsia="Times New Roman" w:hAnsi="Arial" w:cs="Arial"/>
          <w:sz w:val="24"/>
          <w:szCs w:val="24"/>
        </w:rPr>
        <w:t xml:space="preserve"> </w:t>
      </w:r>
      <w:r w:rsidR="00E90DD5" w:rsidRPr="00433F03">
        <w:rPr>
          <w:rFonts w:ascii="Arial" w:eastAsia="Times New Roman" w:hAnsi="Arial" w:cs="Arial"/>
          <w:sz w:val="24"/>
          <w:szCs w:val="24"/>
        </w:rPr>
        <w:t>Wilson, I</w:t>
      </w:r>
      <w:r w:rsidR="00433F03">
        <w:rPr>
          <w:rFonts w:ascii="Arial" w:eastAsia="Times New Roman" w:hAnsi="Arial" w:cs="Arial"/>
          <w:sz w:val="24"/>
          <w:szCs w:val="24"/>
        </w:rPr>
        <w:t xml:space="preserve"> </w:t>
      </w:r>
      <w:r w:rsidR="00E90DD5" w:rsidRPr="00433F03">
        <w:rPr>
          <w:rFonts w:ascii="Arial" w:eastAsia="Times New Roman" w:hAnsi="Arial" w:cs="Arial"/>
          <w:sz w:val="24"/>
          <w:szCs w:val="24"/>
        </w:rPr>
        <w:t>Tomkins &amp; K</w:t>
      </w:r>
      <w:r w:rsidR="00433F03">
        <w:rPr>
          <w:rFonts w:ascii="Arial" w:eastAsia="Times New Roman" w:hAnsi="Arial" w:cs="Arial"/>
          <w:sz w:val="24"/>
          <w:szCs w:val="24"/>
        </w:rPr>
        <w:t xml:space="preserve"> </w:t>
      </w:r>
      <w:r w:rsidR="00E90DD5" w:rsidRPr="00433F03">
        <w:rPr>
          <w:rFonts w:ascii="Arial" w:eastAsia="Times New Roman" w:hAnsi="Arial" w:cs="Arial"/>
          <w:sz w:val="24"/>
          <w:szCs w:val="24"/>
        </w:rPr>
        <w:t xml:space="preserve">Clarke </w:t>
      </w:r>
      <w:r w:rsidR="00433F03">
        <w:rPr>
          <w:rFonts w:ascii="Arial" w:eastAsia="Times New Roman" w:hAnsi="Arial" w:cs="Arial"/>
          <w:sz w:val="24"/>
          <w:szCs w:val="24"/>
        </w:rPr>
        <w:t>to consider the following discussion points;</w:t>
      </w:r>
    </w:p>
    <w:p w14:paraId="3AD21B6C" w14:textId="73ECD9F1" w:rsidR="00E90DD5" w:rsidRDefault="00E90DD5" w:rsidP="00E90DD5">
      <w:pPr>
        <w:pStyle w:val="ListParagraph"/>
        <w:numPr>
          <w:ilvl w:val="0"/>
          <w:numId w:val="37"/>
        </w:numPr>
        <w:spacing w:after="0" w:line="240" w:lineRule="auto"/>
        <w:contextualSpacing w:val="0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sz w:val="24"/>
          <w:szCs w:val="24"/>
        </w:rPr>
        <w:t>To liaise with Public Health &amp; others</w:t>
      </w:r>
      <w:r w:rsidR="00FB65C7">
        <w:rPr>
          <w:rFonts w:ascii="Arial" w:eastAsia="Times New Roman" w:hAnsi="Arial" w:cs="Arial"/>
          <w:sz w:val="24"/>
          <w:szCs w:val="24"/>
        </w:rPr>
        <w:t xml:space="preserve"> i.e., IAPT, </w:t>
      </w:r>
      <w:r w:rsidR="00B83D29">
        <w:rPr>
          <w:rFonts w:ascii="Arial" w:eastAsia="Times New Roman" w:hAnsi="Arial" w:cs="Arial"/>
          <w:sz w:val="24"/>
          <w:szCs w:val="24"/>
        </w:rPr>
        <w:t xml:space="preserve">EPUT, </w:t>
      </w:r>
      <w:r w:rsidR="00FB65C7">
        <w:rPr>
          <w:rFonts w:ascii="Arial" w:eastAsia="Times New Roman" w:hAnsi="Arial" w:cs="Arial"/>
          <w:sz w:val="24"/>
          <w:szCs w:val="24"/>
        </w:rPr>
        <w:t xml:space="preserve">ECVYS, Mental Health </w:t>
      </w:r>
      <w:r w:rsidR="00B83D29">
        <w:rPr>
          <w:rFonts w:ascii="Arial" w:eastAsia="Times New Roman" w:hAnsi="Arial" w:cs="Arial"/>
          <w:sz w:val="24"/>
          <w:szCs w:val="24"/>
        </w:rPr>
        <w:t>Practitioners, to</w:t>
      </w:r>
      <w:r>
        <w:rPr>
          <w:rFonts w:ascii="Arial" w:eastAsia="Times New Roman" w:hAnsi="Arial" w:cs="Arial"/>
          <w:sz w:val="24"/>
          <w:szCs w:val="24"/>
        </w:rPr>
        <w:t xml:space="preserve"> ascertain more health data to inform MH provision across all age groups in Uttlesford</w:t>
      </w:r>
    </w:p>
    <w:p w14:paraId="2972C4F8" w14:textId="413D920E" w:rsidR="00E90DD5" w:rsidRDefault="00E90DD5" w:rsidP="00E90DD5">
      <w:pPr>
        <w:pStyle w:val="ListParagraph"/>
        <w:numPr>
          <w:ilvl w:val="0"/>
          <w:numId w:val="37"/>
        </w:numPr>
        <w:spacing w:after="0" w:line="240" w:lineRule="auto"/>
        <w:contextualSpacing w:val="0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sz w:val="24"/>
          <w:szCs w:val="24"/>
        </w:rPr>
        <w:t>To identify</w:t>
      </w:r>
      <w:r w:rsidR="00B83D29">
        <w:rPr>
          <w:rFonts w:ascii="Arial" w:eastAsia="Times New Roman" w:hAnsi="Arial" w:cs="Arial"/>
          <w:sz w:val="24"/>
          <w:szCs w:val="24"/>
        </w:rPr>
        <w:t>, explore</w:t>
      </w:r>
      <w:r>
        <w:rPr>
          <w:rFonts w:ascii="Arial" w:eastAsia="Times New Roman" w:hAnsi="Arial" w:cs="Arial"/>
          <w:sz w:val="24"/>
          <w:szCs w:val="24"/>
        </w:rPr>
        <w:t xml:space="preserve"> &amp; engage with established MH </w:t>
      </w:r>
      <w:r w:rsidR="002719AE">
        <w:rPr>
          <w:rFonts w:ascii="Arial" w:eastAsia="Times New Roman" w:hAnsi="Arial" w:cs="Arial"/>
          <w:sz w:val="24"/>
          <w:szCs w:val="24"/>
        </w:rPr>
        <w:t>forums</w:t>
      </w:r>
      <w:r>
        <w:rPr>
          <w:rFonts w:ascii="Arial" w:eastAsia="Times New Roman" w:hAnsi="Arial" w:cs="Arial"/>
          <w:sz w:val="24"/>
          <w:szCs w:val="24"/>
        </w:rPr>
        <w:t xml:space="preserve"> to support the delivery of local provision via local drivers</w:t>
      </w:r>
    </w:p>
    <w:p w14:paraId="32FB238E" w14:textId="77777777" w:rsidR="00E90DD5" w:rsidRDefault="00E90DD5" w:rsidP="00E90DD5">
      <w:pPr>
        <w:pStyle w:val="ListParagraph"/>
        <w:numPr>
          <w:ilvl w:val="0"/>
          <w:numId w:val="37"/>
        </w:numPr>
        <w:spacing w:after="0" w:line="240" w:lineRule="auto"/>
        <w:contextualSpacing w:val="0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sz w:val="24"/>
          <w:szCs w:val="24"/>
        </w:rPr>
        <w:t>Map current provision – Consult on what MH provision would the public want – Identify the gaps – Deliver the gaps</w:t>
      </w:r>
    </w:p>
    <w:p w14:paraId="0DDBA5B2" w14:textId="77777777" w:rsidR="00E90DD5" w:rsidRDefault="00E90DD5" w:rsidP="00E90DD5">
      <w:pPr>
        <w:spacing w:after="0" w:line="240" w:lineRule="auto"/>
        <w:ind w:left="1440"/>
        <w:jc w:val="both"/>
        <w:rPr>
          <w:rFonts w:ascii="Arial" w:hAnsi="Arial" w:cs="Arial"/>
          <w:sz w:val="24"/>
          <w:szCs w:val="24"/>
        </w:rPr>
      </w:pPr>
    </w:p>
    <w:p w14:paraId="701A6F7A" w14:textId="2AAB4197" w:rsidR="00E90DD5" w:rsidRPr="00E90DD5" w:rsidRDefault="0033670A" w:rsidP="00E90DD5">
      <w:pPr>
        <w:pStyle w:val="ListParagraph"/>
        <w:spacing w:after="0" w:line="240" w:lineRule="auto"/>
        <w:ind w:firstLine="720"/>
        <w:contextualSpacing w:val="0"/>
        <w:rPr>
          <w:rFonts w:ascii="Arial" w:eastAsia="Times New Roman" w:hAnsi="Arial" w:cs="Arial"/>
          <w:b/>
          <w:bCs/>
          <w:sz w:val="24"/>
          <w:szCs w:val="24"/>
        </w:rPr>
      </w:pPr>
      <w:r>
        <w:rPr>
          <w:rFonts w:ascii="Arial" w:eastAsia="Times New Roman" w:hAnsi="Arial" w:cs="Arial"/>
          <w:b/>
          <w:bCs/>
          <w:sz w:val="24"/>
          <w:szCs w:val="24"/>
        </w:rPr>
        <w:t>Priority</w:t>
      </w:r>
      <w:r w:rsidR="00AB08DD">
        <w:rPr>
          <w:rFonts w:ascii="Arial" w:eastAsia="Times New Roman" w:hAnsi="Arial" w:cs="Arial"/>
          <w:b/>
          <w:bCs/>
          <w:sz w:val="24"/>
          <w:szCs w:val="24"/>
        </w:rPr>
        <w:t xml:space="preserve"> 2</w:t>
      </w:r>
      <w:r>
        <w:rPr>
          <w:rFonts w:ascii="Arial" w:eastAsia="Times New Roman" w:hAnsi="Arial" w:cs="Arial"/>
          <w:b/>
          <w:bCs/>
          <w:sz w:val="24"/>
          <w:szCs w:val="24"/>
        </w:rPr>
        <w:t xml:space="preserve">: </w:t>
      </w:r>
      <w:r w:rsidR="00E90DD5" w:rsidRPr="00E90DD5">
        <w:rPr>
          <w:rFonts w:ascii="Arial" w:eastAsia="Times New Roman" w:hAnsi="Arial" w:cs="Arial"/>
          <w:b/>
          <w:bCs/>
          <w:sz w:val="24"/>
          <w:szCs w:val="24"/>
        </w:rPr>
        <w:t xml:space="preserve">Enable people to live healthy, active lifestyles throughout their lives </w:t>
      </w:r>
    </w:p>
    <w:p w14:paraId="74131326" w14:textId="77777777" w:rsidR="00E90DD5" w:rsidRDefault="00E90DD5" w:rsidP="00E90DD5">
      <w:pPr>
        <w:pStyle w:val="ListParagraph"/>
        <w:spacing w:after="0" w:line="240" w:lineRule="auto"/>
        <w:ind w:firstLine="720"/>
        <w:contextualSpacing w:val="0"/>
        <w:rPr>
          <w:rFonts w:ascii="Arial" w:eastAsia="Times New Roman" w:hAnsi="Arial" w:cs="Arial"/>
          <w:sz w:val="24"/>
          <w:szCs w:val="24"/>
        </w:rPr>
      </w:pPr>
    </w:p>
    <w:p w14:paraId="7CF09575" w14:textId="60CEA85E" w:rsidR="00E90DD5" w:rsidRDefault="00CA22E6" w:rsidP="00211C80">
      <w:pPr>
        <w:pStyle w:val="ListParagraph"/>
        <w:spacing w:after="0" w:line="240" w:lineRule="auto"/>
        <w:ind w:left="1440"/>
        <w:contextualSpacing w:val="0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sz w:val="24"/>
          <w:szCs w:val="24"/>
        </w:rPr>
        <w:t xml:space="preserve">Task &amp; Finish </w:t>
      </w:r>
      <w:r w:rsidR="0033670A">
        <w:rPr>
          <w:rFonts w:ascii="Arial" w:eastAsia="Times New Roman" w:hAnsi="Arial" w:cs="Arial"/>
          <w:sz w:val="24"/>
          <w:szCs w:val="24"/>
        </w:rPr>
        <w:t>Working</w:t>
      </w:r>
      <w:r w:rsidR="00E90DD5">
        <w:rPr>
          <w:rFonts w:ascii="Arial" w:eastAsia="Times New Roman" w:hAnsi="Arial" w:cs="Arial"/>
          <w:sz w:val="24"/>
          <w:szCs w:val="24"/>
        </w:rPr>
        <w:t xml:space="preserve"> Group – </w:t>
      </w:r>
      <w:r w:rsidR="00E90DD5" w:rsidRPr="00433F03">
        <w:rPr>
          <w:rFonts w:ascii="Arial" w:eastAsia="Times New Roman" w:hAnsi="Arial" w:cs="Arial"/>
          <w:sz w:val="24"/>
          <w:szCs w:val="24"/>
        </w:rPr>
        <w:t>F</w:t>
      </w:r>
      <w:r w:rsidR="00433F03">
        <w:rPr>
          <w:rFonts w:ascii="Arial" w:eastAsia="Times New Roman" w:hAnsi="Arial" w:cs="Arial"/>
          <w:sz w:val="24"/>
          <w:szCs w:val="24"/>
        </w:rPr>
        <w:t xml:space="preserve"> </w:t>
      </w:r>
      <w:r w:rsidR="00E90DD5" w:rsidRPr="00433F03">
        <w:rPr>
          <w:rFonts w:ascii="Arial" w:eastAsia="Times New Roman" w:hAnsi="Arial" w:cs="Arial"/>
          <w:sz w:val="24"/>
          <w:szCs w:val="24"/>
        </w:rPr>
        <w:t>Gardiner, R</w:t>
      </w:r>
      <w:r w:rsidR="00433F03">
        <w:rPr>
          <w:rFonts w:ascii="Arial" w:eastAsia="Times New Roman" w:hAnsi="Arial" w:cs="Arial"/>
          <w:sz w:val="24"/>
          <w:szCs w:val="24"/>
        </w:rPr>
        <w:t xml:space="preserve"> </w:t>
      </w:r>
      <w:r w:rsidR="00E90DD5" w:rsidRPr="00433F03">
        <w:rPr>
          <w:rFonts w:ascii="Arial" w:eastAsia="Times New Roman" w:hAnsi="Arial" w:cs="Arial"/>
          <w:sz w:val="24"/>
          <w:szCs w:val="24"/>
        </w:rPr>
        <w:t>Lewis, I</w:t>
      </w:r>
      <w:r w:rsidR="00433F03">
        <w:rPr>
          <w:rFonts w:ascii="Arial" w:eastAsia="Times New Roman" w:hAnsi="Arial" w:cs="Arial"/>
          <w:sz w:val="24"/>
          <w:szCs w:val="24"/>
        </w:rPr>
        <w:t xml:space="preserve"> </w:t>
      </w:r>
      <w:r w:rsidR="00E90DD5" w:rsidRPr="00433F03">
        <w:rPr>
          <w:rFonts w:ascii="Arial" w:eastAsia="Times New Roman" w:hAnsi="Arial" w:cs="Arial"/>
          <w:sz w:val="24"/>
          <w:szCs w:val="24"/>
        </w:rPr>
        <w:t>Tomkins &amp; C</w:t>
      </w:r>
      <w:r w:rsidR="00433F03">
        <w:rPr>
          <w:rFonts w:ascii="Arial" w:eastAsia="Times New Roman" w:hAnsi="Arial" w:cs="Arial"/>
          <w:sz w:val="24"/>
          <w:szCs w:val="24"/>
        </w:rPr>
        <w:t xml:space="preserve"> </w:t>
      </w:r>
      <w:r w:rsidR="00E90DD5" w:rsidRPr="00433F03">
        <w:rPr>
          <w:rFonts w:ascii="Arial" w:eastAsia="Times New Roman" w:hAnsi="Arial" w:cs="Arial"/>
          <w:sz w:val="24"/>
          <w:szCs w:val="24"/>
        </w:rPr>
        <w:t xml:space="preserve">Emmett </w:t>
      </w:r>
      <w:r w:rsidR="00211C80" w:rsidRPr="00433F03">
        <w:rPr>
          <w:rFonts w:ascii="Arial" w:eastAsia="Times New Roman" w:hAnsi="Arial" w:cs="Arial"/>
          <w:sz w:val="24"/>
          <w:szCs w:val="24"/>
        </w:rPr>
        <w:t>plus Health &amp; Wellbeing Coaches</w:t>
      </w:r>
      <w:r w:rsidR="00433F03">
        <w:rPr>
          <w:rFonts w:ascii="Arial" w:eastAsia="Times New Roman" w:hAnsi="Arial" w:cs="Arial"/>
          <w:sz w:val="24"/>
          <w:szCs w:val="24"/>
        </w:rPr>
        <w:t xml:space="preserve"> to consider the following discussion points</w:t>
      </w:r>
    </w:p>
    <w:p w14:paraId="34A2B672" w14:textId="5299CC1A" w:rsidR="00E90DD5" w:rsidRDefault="00E90DD5" w:rsidP="00E90DD5">
      <w:pPr>
        <w:pStyle w:val="ListParagraph"/>
        <w:numPr>
          <w:ilvl w:val="0"/>
          <w:numId w:val="39"/>
        </w:numPr>
        <w:spacing w:after="0" w:line="240" w:lineRule="auto"/>
        <w:contextualSpacing w:val="0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sz w:val="24"/>
          <w:szCs w:val="24"/>
        </w:rPr>
        <w:t>A further list of priorities (not exhaustive) Physical Activity – Healthy Eating – Long Covid – Sexual Health – Alcohol/Drug</w:t>
      </w:r>
      <w:r w:rsidR="001B351E">
        <w:rPr>
          <w:rFonts w:ascii="Arial" w:eastAsia="Times New Roman" w:hAnsi="Arial" w:cs="Arial"/>
          <w:sz w:val="24"/>
          <w:szCs w:val="24"/>
        </w:rPr>
        <w:t>s</w:t>
      </w:r>
      <w:r>
        <w:rPr>
          <w:rFonts w:ascii="Arial" w:eastAsia="Times New Roman" w:hAnsi="Arial" w:cs="Arial"/>
          <w:sz w:val="24"/>
          <w:szCs w:val="24"/>
        </w:rPr>
        <w:t xml:space="preserve"> </w:t>
      </w:r>
      <w:r w:rsidR="00B83D29">
        <w:rPr>
          <w:rFonts w:ascii="Arial" w:eastAsia="Times New Roman" w:hAnsi="Arial" w:cs="Arial"/>
          <w:sz w:val="24"/>
          <w:szCs w:val="24"/>
        </w:rPr>
        <w:t>to be explored under main priority work stream</w:t>
      </w:r>
    </w:p>
    <w:p w14:paraId="613E0083" w14:textId="2D91190B" w:rsidR="00E90DD5" w:rsidRDefault="00E90DD5" w:rsidP="00E90DD5">
      <w:pPr>
        <w:pStyle w:val="ListParagraph"/>
        <w:numPr>
          <w:ilvl w:val="0"/>
          <w:numId w:val="39"/>
        </w:numPr>
        <w:spacing w:after="0" w:line="240" w:lineRule="auto"/>
        <w:contextualSpacing w:val="0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sz w:val="24"/>
          <w:szCs w:val="24"/>
        </w:rPr>
        <w:t>Mapping &amp; Campaigning services across West Essex identifying which would work for Uttlesford</w:t>
      </w:r>
      <w:r w:rsidR="00D9128A">
        <w:rPr>
          <w:rFonts w:ascii="Arial" w:eastAsia="Times New Roman" w:hAnsi="Arial" w:cs="Arial"/>
          <w:sz w:val="24"/>
          <w:szCs w:val="24"/>
        </w:rPr>
        <w:t>, including exploring existing groups West Essex Health Inequalities &amp; Prevention Committee (renamed Health Equity Action Group)</w:t>
      </w:r>
    </w:p>
    <w:p w14:paraId="22A69E46" w14:textId="1E55C627" w:rsidR="00E90DD5" w:rsidRDefault="00E90DD5" w:rsidP="00E90DD5">
      <w:pPr>
        <w:pStyle w:val="ListParagraph"/>
        <w:numPr>
          <w:ilvl w:val="0"/>
          <w:numId w:val="39"/>
        </w:numPr>
        <w:spacing w:after="0" w:line="240" w:lineRule="auto"/>
        <w:contextualSpacing w:val="0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sz w:val="24"/>
          <w:szCs w:val="24"/>
        </w:rPr>
        <w:t>Accessibility and Access</w:t>
      </w:r>
      <w:r w:rsidR="007837D3">
        <w:rPr>
          <w:rFonts w:ascii="Arial" w:eastAsia="Times New Roman" w:hAnsi="Arial" w:cs="Arial"/>
          <w:sz w:val="24"/>
          <w:szCs w:val="24"/>
        </w:rPr>
        <w:t xml:space="preserve"> to services a</w:t>
      </w:r>
      <w:r>
        <w:rPr>
          <w:rFonts w:ascii="Arial" w:eastAsia="Times New Roman" w:hAnsi="Arial" w:cs="Arial"/>
          <w:sz w:val="24"/>
          <w:szCs w:val="24"/>
        </w:rPr>
        <w:t xml:space="preserve"> key concern</w:t>
      </w:r>
    </w:p>
    <w:p w14:paraId="6D12A07E" w14:textId="137E3FBD" w:rsidR="00E90DD5" w:rsidRDefault="00E90DD5" w:rsidP="00E90DD5">
      <w:pPr>
        <w:pStyle w:val="ListParagraph"/>
        <w:numPr>
          <w:ilvl w:val="0"/>
          <w:numId w:val="39"/>
        </w:numPr>
        <w:spacing w:after="0" w:line="240" w:lineRule="auto"/>
        <w:contextualSpacing w:val="0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sz w:val="24"/>
          <w:szCs w:val="24"/>
        </w:rPr>
        <w:t xml:space="preserve">Align local activity </w:t>
      </w:r>
      <w:r w:rsidR="001B351E">
        <w:rPr>
          <w:rFonts w:ascii="Arial" w:eastAsia="Times New Roman" w:hAnsi="Arial" w:cs="Arial"/>
          <w:sz w:val="24"/>
          <w:szCs w:val="24"/>
        </w:rPr>
        <w:t>i.e., Health &amp; Wellbeing Coaches. C</w:t>
      </w:r>
      <w:r w:rsidR="001B351E" w:rsidRPr="001B351E">
        <w:rPr>
          <w:rFonts w:ascii="Arial" w:eastAsia="Times New Roman" w:hAnsi="Arial" w:cs="Arial"/>
          <w:sz w:val="24"/>
          <w:szCs w:val="24"/>
        </w:rPr>
        <w:t>apitalise o</w:t>
      </w:r>
      <w:r w:rsidR="001B351E">
        <w:rPr>
          <w:rFonts w:ascii="Arial" w:eastAsia="Times New Roman" w:hAnsi="Arial" w:cs="Arial"/>
          <w:sz w:val="24"/>
          <w:szCs w:val="24"/>
        </w:rPr>
        <w:t xml:space="preserve">n and </w:t>
      </w:r>
      <w:r w:rsidR="001B351E" w:rsidRPr="001B351E">
        <w:rPr>
          <w:rFonts w:ascii="Arial" w:eastAsia="Times New Roman" w:hAnsi="Arial" w:cs="Arial"/>
          <w:sz w:val="24"/>
          <w:szCs w:val="24"/>
        </w:rPr>
        <w:t xml:space="preserve">influence </w:t>
      </w:r>
      <w:r w:rsidR="001B351E">
        <w:rPr>
          <w:rFonts w:ascii="Arial" w:eastAsia="Times New Roman" w:hAnsi="Arial" w:cs="Arial"/>
          <w:sz w:val="24"/>
          <w:szCs w:val="24"/>
        </w:rPr>
        <w:t xml:space="preserve">the </w:t>
      </w:r>
      <w:r>
        <w:rPr>
          <w:rFonts w:ascii="Arial" w:eastAsia="Times New Roman" w:hAnsi="Arial" w:cs="Arial"/>
          <w:sz w:val="24"/>
          <w:szCs w:val="24"/>
        </w:rPr>
        <w:t xml:space="preserve">recently reviewed Essex Health &amp; Wellbeing Board </w:t>
      </w:r>
      <w:r w:rsidR="001B351E">
        <w:rPr>
          <w:rFonts w:ascii="Arial" w:eastAsia="Times New Roman" w:hAnsi="Arial" w:cs="Arial"/>
          <w:sz w:val="24"/>
          <w:szCs w:val="24"/>
        </w:rPr>
        <w:t>(</w:t>
      </w:r>
      <w:r>
        <w:rPr>
          <w:rFonts w:ascii="Arial" w:eastAsia="Times New Roman" w:hAnsi="Arial" w:cs="Arial"/>
          <w:sz w:val="24"/>
          <w:szCs w:val="24"/>
        </w:rPr>
        <w:t>Chair Cllr John Spence</w:t>
      </w:r>
      <w:r w:rsidR="001B351E">
        <w:rPr>
          <w:rFonts w:ascii="Arial" w:eastAsia="Times New Roman" w:hAnsi="Arial" w:cs="Arial"/>
          <w:sz w:val="24"/>
          <w:szCs w:val="24"/>
        </w:rPr>
        <w:t>)</w:t>
      </w:r>
      <w:r>
        <w:rPr>
          <w:rFonts w:ascii="Arial" w:eastAsia="Times New Roman" w:hAnsi="Arial" w:cs="Arial"/>
          <w:sz w:val="24"/>
          <w:szCs w:val="24"/>
        </w:rPr>
        <w:t>, without losing local intelligence</w:t>
      </w:r>
      <w:r w:rsidR="001B351E">
        <w:rPr>
          <w:rFonts w:ascii="Arial" w:eastAsia="Times New Roman" w:hAnsi="Arial" w:cs="Arial"/>
          <w:sz w:val="24"/>
          <w:szCs w:val="24"/>
        </w:rPr>
        <w:t xml:space="preserve"> and drivers</w:t>
      </w:r>
    </w:p>
    <w:p w14:paraId="6D5FE96F" w14:textId="06FDBE87" w:rsidR="00CA22E6" w:rsidRDefault="00CA22E6" w:rsidP="00E90DD5">
      <w:pPr>
        <w:pStyle w:val="ListParagraph"/>
        <w:numPr>
          <w:ilvl w:val="0"/>
          <w:numId w:val="39"/>
        </w:numPr>
        <w:spacing w:after="0" w:line="240" w:lineRule="auto"/>
        <w:contextualSpacing w:val="0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sz w:val="24"/>
          <w:szCs w:val="24"/>
        </w:rPr>
        <w:t>Regain confidence in ECC activity i.e., commissioning of services</w:t>
      </w:r>
    </w:p>
    <w:p w14:paraId="7EA40365" w14:textId="7762559E" w:rsidR="00E90DD5" w:rsidRDefault="00E90DD5" w:rsidP="00E90DD5">
      <w:pPr>
        <w:pStyle w:val="ListParagraph"/>
        <w:numPr>
          <w:ilvl w:val="0"/>
          <w:numId w:val="39"/>
        </w:numPr>
        <w:spacing w:after="0" w:line="240" w:lineRule="auto"/>
        <w:contextualSpacing w:val="0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sz w:val="24"/>
          <w:szCs w:val="24"/>
        </w:rPr>
        <w:t>Target resources around areas of deprivation</w:t>
      </w:r>
      <w:r w:rsidR="00D9128A">
        <w:rPr>
          <w:rFonts w:ascii="Arial" w:eastAsia="Times New Roman" w:hAnsi="Arial" w:cs="Arial"/>
          <w:sz w:val="24"/>
          <w:szCs w:val="24"/>
        </w:rPr>
        <w:t xml:space="preserve"> in terms of socio economics</w:t>
      </w:r>
    </w:p>
    <w:p w14:paraId="127B8324" w14:textId="16D62C93" w:rsidR="0040413D" w:rsidRDefault="0040413D" w:rsidP="00E90DD5">
      <w:pPr>
        <w:pStyle w:val="ListParagraph"/>
        <w:numPr>
          <w:ilvl w:val="0"/>
          <w:numId w:val="39"/>
        </w:numPr>
        <w:spacing w:after="0" w:line="240" w:lineRule="auto"/>
        <w:contextualSpacing w:val="0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sz w:val="24"/>
          <w:szCs w:val="24"/>
        </w:rPr>
        <w:t>Continue conversations around the built environment and the local plan</w:t>
      </w:r>
    </w:p>
    <w:p w14:paraId="7523432F" w14:textId="77777777" w:rsidR="00E90DD5" w:rsidRDefault="00E90DD5" w:rsidP="00E90DD5">
      <w:pPr>
        <w:pStyle w:val="ListParagraph"/>
        <w:numPr>
          <w:ilvl w:val="0"/>
          <w:numId w:val="39"/>
        </w:numPr>
        <w:spacing w:after="0" w:line="240" w:lineRule="auto"/>
        <w:contextualSpacing w:val="0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sz w:val="24"/>
          <w:szCs w:val="24"/>
        </w:rPr>
        <w:t>Make recommendations to Uttlesford H&amp;WB Board</w:t>
      </w:r>
    </w:p>
    <w:p w14:paraId="74341801" w14:textId="2ECBB908" w:rsidR="00BB6421" w:rsidRDefault="00BB6421" w:rsidP="00E90DD5">
      <w:pPr>
        <w:spacing w:after="0" w:line="240" w:lineRule="auto"/>
        <w:ind w:left="1440"/>
        <w:jc w:val="both"/>
        <w:rPr>
          <w:rFonts w:ascii="Arial" w:hAnsi="Arial" w:cs="Arial"/>
          <w:sz w:val="24"/>
          <w:szCs w:val="24"/>
        </w:rPr>
      </w:pPr>
    </w:p>
    <w:p w14:paraId="679B1797" w14:textId="0CA478F1" w:rsidR="00E90DD5" w:rsidRDefault="00AB08DD" w:rsidP="00E90DD5">
      <w:pPr>
        <w:pStyle w:val="ListParagraph"/>
        <w:spacing w:after="0" w:line="240" w:lineRule="auto"/>
        <w:ind w:firstLine="720"/>
        <w:contextualSpacing w:val="0"/>
        <w:rPr>
          <w:rFonts w:ascii="Arial" w:eastAsia="Times New Roman" w:hAnsi="Arial" w:cs="Arial"/>
          <w:b/>
          <w:bCs/>
          <w:sz w:val="24"/>
          <w:szCs w:val="24"/>
        </w:rPr>
      </w:pPr>
      <w:r>
        <w:rPr>
          <w:rFonts w:ascii="Arial" w:eastAsia="Times New Roman" w:hAnsi="Arial" w:cs="Arial"/>
          <w:b/>
          <w:bCs/>
          <w:sz w:val="24"/>
          <w:szCs w:val="24"/>
        </w:rPr>
        <w:t xml:space="preserve">Priority 3: </w:t>
      </w:r>
      <w:r w:rsidR="00E90DD5" w:rsidRPr="00E90DD5">
        <w:rPr>
          <w:rFonts w:ascii="Arial" w:eastAsia="Times New Roman" w:hAnsi="Arial" w:cs="Arial"/>
          <w:b/>
          <w:bCs/>
          <w:sz w:val="24"/>
          <w:szCs w:val="24"/>
        </w:rPr>
        <w:t>Build healthy, resilient, active communities</w:t>
      </w:r>
    </w:p>
    <w:p w14:paraId="1CC062CF" w14:textId="0CDBAD1D" w:rsidR="00211C80" w:rsidRDefault="00211C80" w:rsidP="00211C80">
      <w:pPr>
        <w:spacing w:after="0" w:line="240" w:lineRule="auto"/>
        <w:rPr>
          <w:rFonts w:ascii="Arial" w:eastAsia="Times New Roman" w:hAnsi="Arial" w:cs="Arial"/>
          <w:b/>
          <w:bCs/>
          <w:sz w:val="24"/>
          <w:szCs w:val="24"/>
        </w:rPr>
      </w:pPr>
    </w:p>
    <w:p w14:paraId="628CE383" w14:textId="1AA214CE" w:rsidR="00211C80" w:rsidRPr="00211C80" w:rsidRDefault="00211C80" w:rsidP="00211C80">
      <w:pPr>
        <w:spacing w:after="0" w:line="240" w:lineRule="auto"/>
        <w:rPr>
          <w:rFonts w:ascii="Arial" w:eastAsia="Times New Roman" w:hAnsi="Arial" w:cs="Arial"/>
          <w:sz w:val="24"/>
          <w:szCs w:val="24"/>
        </w:rPr>
      </w:pPr>
      <w:r w:rsidRPr="00211C80">
        <w:rPr>
          <w:rFonts w:ascii="Arial" w:eastAsia="Times New Roman" w:hAnsi="Arial" w:cs="Arial"/>
          <w:sz w:val="24"/>
          <w:szCs w:val="24"/>
        </w:rPr>
        <w:tab/>
      </w:r>
      <w:r w:rsidRPr="00211C80">
        <w:rPr>
          <w:rFonts w:ascii="Arial" w:eastAsia="Times New Roman" w:hAnsi="Arial" w:cs="Arial"/>
          <w:sz w:val="24"/>
          <w:szCs w:val="24"/>
        </w:rPr>
        <w:tab/>
        <w:t>Task &amp; Finish Group</w:t>
      </w:r>
      <w:r>
        <w:rPr>
          <w:rFonts w:ascii="Arial" w:eastAsia="Times New Roman" w:hAnsi="Arial" w:cs="Arial"/>
          <w:sz w:val="24"/>
          <w:szCs w:val="24"/>
        </w:rPr>
        <w:t xml:space="preserve"> </w:t>
      </w:r>
      <w:r w:rsidR="00433F03">
        <w:rPr>
          <w:rFonts w:ascii="Arial" w:eastAsia="Times New Roman" w:hAnsi="Arial" w:cs="Arial"/>
          <w:sz w:val="24"/>
          <w:szCs w:val="24"/>
        </w:rPr>
        <w:t>–</w:t>
      </w:r>
      <w:r>
        <w:rPr>
          <w:rFonts w:ascii="Arial" w:eastAsia="Times New Roman" w:hAnsi="Arial" w:cs="Arial"/>
          <w:sz w:val="24"/>
          <w:szCs w:val="24"/>
        </w:rPr>
        <w:t xml:space="preserve"> </w:t>
      </w:r>
      <w:r w:rsidR="00433F03">
        <w:rPr>
          <w:rFonts w:ascii="Arial" w:eastAsia="Times New Roman" w:hAnsi="Arial" w:cs="Arial"/>
          <w:sz w:val="24"/>
          <w:szCs w:val="24"/>
        </w:rPr>
        <w:t>F Marriage to invite a UDC planning officer to the next H&amp;WB Board</w:t>
      </w:r>
    </w:p>
    <w:p w14:paraId="5429388F" w14:textId="57BA03A7" w:rsidR="00211C80" w:rsidRPr="00211C80" w:rsidRDefault="00211C80" w:rsidP="00211C80">
      <w:pPr>
        <w:pStyle w:val="ListParagraph"/>
        <w:numPr>
          <w:ilvl w:val="0"/>
          <w:numId w:val="43"/>
        </w:numPr>
        <w:spacing w:after="0" w:line="240" w:lineRule="auto"/>
        <w:contextualSpacing w:val="0"/>
        <w:rPr>
          <w:rFonts w:ascii="Arial" w:eastAsia="Times New Roman" w:hAnsi="Arial" w:cs="Arial"/>
          <w:sz w:val="24"/>
          <w:szCs w:val="24"/>
        </w:rPr>
      </w:pPr>
      <w:r w:rsidRPr="00211C80">
        <w:rPr>
          <w:rFonts w:ascii="Arial" w:eastAsia="Times New Roman" w:hAnsi="Arial" w:cs="Arial"/>
          <w:sz w:val="24"/>
          <w:szCs w:val="24"/>
        </w:rPr>
        <w:t>The built environment</w:t>
      </w:r>
      <w:r>
        <w:rPr>
          <w:rFonts w:ascii="Arial" w:eastAsia="Times New Roman" w:hAnsi="Arial" w:cs="Arial"/>
          <w:sz w:val="24"/>
          <w:szCs w:val="24"/>
        </w:rPr>
        <w:t xml:space="preserve"> – feed into the West Essex Built Environment Group</w:t>
      </w:r>
    </w:p>
    <w:p w14:paraId="43E4E8CD" w14:textId="00345C83" w:rsidR="00E90DD5" w:rsidRDefault="00E90DD5" w:rsidP="00E90DD5">
      <w:pPr>
        <w:pStyle w:val="ListParagraph"/>
        <w:numPr>
          <w:ilvl w:val="0"/>
          <w:numId w:val="41"/>
        </w:numPr>
        <w:spacing w:after="0" w:line="240" w:lineRule="auto"/>
        <w:contextualSpacing w:val="0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sz w:val="24"/>
          <w:szCs w:val="24"/>
        </w:rPr>
        <w:t xml:space="preserve">No </w:t>
      </w:r>
      <w:r w:rsidR="00211C80">
        <w:rPr>
          <w:rFonts w:ascii="Arial" w:eastAsia="Times New Roman" w:hAnsi="Arial" w:cs="Arial"/>
          <w:sz w:val="24"/>
          <w:szCs w:val="24"/>
        </w:rPr>
        <w:t>local</w:t>
      </w:r>
      <w:r>
        <w:rPr>
          <w:rFonts w:ascii="Arial" w:eastAsia="Times New Roman" w:hAnsi="Arial" w:cs="Arial"/>
          <w:sz w:val="24"/>
          <w:szCs w:val="24"/>
        </w:rPr>
        <w:t xml:space="preserve"> plan</w:t>
      </w:r>
      <w:r w:rsidR="00211C80">
        <w:rPr>
          <w:rFonts w:ascii="Arial" w:eastAsia="Times New Roman" w:hAnsi="Arial" w:cs="Arial"/>
          <w:sz w:val="24"/>
          <w:szCs w:val="24"/>
        </w:rPr>
        <w:t xml:space="preserve"> to drive actions, link in with existing forums looking at this priority t</w:t>
      </w:r>
      <w:r w:rsidR="007F33E3">
        <w:rPr>
          <w:rFonts w:ascii="Arial" w:eastAsia="Times New Roman" w:hAnsi="Arial" w:cs="Arial"/>
          <w:sz w:val="24"/>
          <w:szCs w:val="24"/>
        </w:rPr>
        <w:t>o</w:t>
      </w:r>
      <w:r w:rsidR="00211C80">
        <w:rPr>
          <w:rFonts w:ascii="Arial" w:eastAsia="Times New Roman" w:hAnsi="Arial" w:cs="Arial"/>
          <w:sz w:val="24"/>
          <w:szCs w:val="24"/>
        </w:rPr>
        <w:t xml:space="preserve"> influence future development</w:t>
      </w:r>
      <w:r w:rsidR="007F33E3">
        <w:rPr>
          <w:rFonts w:ascii="Arial" w:eastAsia="Times New Roman" w:hAnsi="Arial" w:cs="Arial"/>
          <w:sz w:val="24"/>
          <w:szCs w:val="24"/>
        </w:rPr>
        <w:t xml:space="preserve"> and design codes/guides</w:t>
      </w:r>
      <w:r w:rsidR="00211C80">
        <w:rPr>
          <w:rFonts w:ascii="Arial" w:eastAsia="Times New Roman" w:hAnsi="Arial" w:cs="Arial"/>
          <w:sz w:val="24"/>
          <w:szCs w:val="24"/>
        </w:rPr>
        <w:t xml:space="preserve"> </w:t>
      </w:r>
      <w:r w:rsidR="007F33E3">
        <w:rPr>
          <w:rFonts w:ascii="Arial" w:eastAsia="Times New Roman" w:hAnsi="Arial" w:cs="Arial"/>
          <w:sz w:val="24"/>
          <w:szCs w:val="24"/>
        </w:rPr>
        <w:t>i.e.,</w:t>
      </w:r>
      <w:r w:rsidR="00211C80">
        <w:rPr>
          <w:rFonts w:ascii="Arial" w:eastAsia="Times New Roman" w:hAnsi="Arial" w:cs="Arial"/>
          <w:sz w:val="24"/>
          <w:szCs w:val="24"/>
        </w:rPr>
        <w:t xml:space="preserve"> on dementia</w:t>
      </w:r>
      <w:r w:rsidR="007F33E3">
        <w:rPr>
          <w:rFonts w:ascii="Arial" w:eastAsia="Times New Roman" w:hAnsi="Arial" w:cs="Arial"/>
          <w:sz w:val="24"/>
          <w:szCs w:val="24"/>
        </w:rPr>
        <w:t xml:space="preserve"> </w:t>
      </w:r>
    </w:p>
    <w:p w14:paraId="73CDBD17" w14:textId="03C2EA07" w:rsidR="007F33E3" w:rsidRDefault="007F33E3" w:rsidP="00E90DD5">
      <w:pPr>
        <w:pStyle w:val="ListParagraph"/>
        <w:numPr>
          <w:ilvl w:val="0"/>
          <w:numId w:val="41"/>
        </w:numPr>
        <w:spacing w:after="0" w:line="240" w:lineRule="auto"/>
        <w:contextualSpacing w:val="0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sz w:val="24"/>
          <w:szCs w:val="24"/>
        </w:rPr>
        <w:t xml:space="preserve">Funding to support </w:t>
      </w:r>
      <w:r w:rsidR="001320CA">
        <w:rPr>
          <w:rFonts w:ascii="Arial" w:eastAsia="Times New Roman" w:hAnsi="Arial" w:cs="Arial"/>
          <w:sz w:val="24"/>
          <w:szCs w:val="24"/>
        </w:rPr>
        <w:t>retrofitting</w:t>
      </w:r>
      <w:r>
        <w:rPr>
          <w:rFonts w:ascii="Arial" w:eastAsia="Times New Roman" w:hAnsi="Arial" w:cs="Arial"/>
          <w:sz w:val="24"/>
          <w:szCs w:val="24"/>
        </w:rPr>
        <w:t xml:space="preserve"> homes</w:t>
      </w:r>
    </w:p>
    <w:p w14:paraId="589D23D6" w14:textId="5EEC9256" w:rsidR="001320CA" w:rsidRDefault="001320CA" w:rsidP="00E90DD5">
      <w:pPr>
        <w:pStyle w:val="ListParagraph"/>
        <w:numPr>
          <w:ilvl w:val="0"/>
          <w:numId w:val="41"/>
        </w:numPr>
        <w:spacing w:after="0" w:line="240" w:lineRule="auto"/>
        <w:contextualSpacing w:val="0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sz w:val="24"/>
          <w:szCs w:val="24"/>
        </w:rPr>
        <w:t>Cater for residential nursing home placements for local residents</w:t>
      </w:r>
    </w:p>
    <w:p w14:paraId="1D9C04CB" w14:textId="34B6CDAD" w:rsidR="007F33E3" w:rsidRDefault="007F33E3" w:rsidP="0008499A">
      <w:pPr>
        <w:pStyle w:val="ListParagraph"/>
        <w:numPr>
          <w:ilvl w:val="0"/>
          <w:numId w:val="41"/>
        </w:numPr>
        <w:spacing w:after="0" w:line="240" w:lineRule="auto"/>
        <w:contextualSpacing w:val="0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sz w:val="24"/>
          <w:szCs w:val="24"/>
        </w:rPr>
        <w:t xml:space="preserve">Accessibility i.e., transport </w:t>
      </w:r>
    </w:p>
    <w:p w14:paraId="63FD36EB" w14:textId="3B0E4063" w:rsidR="001320CA" w:rsidRPr="001320CA" w:rsidRDefault="001320CA" w:rsidP="001320CA">
      <w:pPr>
        <w:pStyle w:val="ListParagraph"/>
        <w:numPr>
          <w:ilvl w:val="0"/>
          <w:numId w:val="41"/>
        </w:numPr>
        <w:spacing w:after="0" w:line="240" w:lineRule="auto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sz w:val="24"/>
          <w:szCs w:val="24"/>
        </w:rPr>
        <w:t xml:space="preserve">Dialogue with </w:t>
      </w:r>
      <w:r w:rsidR="00FE5A89">
        <w:rPr>
          <w:rFonts w:ascii="Arial" w:eastAsia="Times New Roman" w:hAnsi="Arial" w:cs="Arial"/>
          <w:sz w:val="24"/>
          <w:szCs w:val="24"/>
        </w:rPr>
        <w:t>faith-based</w:t>
      </w:r>
      <w:r>
        <w:rPr>
          <w:rFonts w:ascii="Arial" w:eastAsia="Times New Roman" w:hAnsi="Arial" w:cs="Arial"/>
          <w:sz w:val="24"/>
          <w:szCs w:val="24"/>
        </w:rPr>
        <w:t xml:space="preserve"> organisations regarding the refurbishing existing building to make them more multi-functional and adaptable to local need</w:t>
      </w:r>
    </w:p>
    <w:p w14:paraId="27E04AC5" w14:textId="0055085E" w:rsidR="00211C80" w:rsidRPr="00211C80" w:rsidRDefault="00211C80" w:rsidP="00211C80">
      <w:pPr>
        <w:pStyle w:val="ListParagraph"/>
        <w:numPr>
          <w:ilvl w:val="0"/>
          <w:numId w:val="41"/>
        </w:numPr>
        <w:spacing w:after="0" w:line="240" w:lineRule="auto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sz w:val="24"/>
          <w:szCs w:val="24"/>
        </w:rPr>
        <w:t>Uttlesford Cultural Strategy could support development of action plan</w:t>
      </w:r>
    </w:p>
    <w:p w14:paraId="588638C1" w14:textId="34D47AE2" w:rsidR="00E90DD5" w:rsidRDefault="00E90DD5" w:rsidP="009A6479">
      <w:pPr>
        <w:spacing w:after="0" w:line="240" w:lineRule="auto"/>
        <w:ind w:left="720"/>
        <w:jc w:val="both"/>
        <w:rPr>
          <w:rFonts w:ascii="Arial" w:hAnsi="Arial" w:cs="Arial"/>
          <w:sz w:val="24"/>
          <w:szCs w:val="24"/>
        </w:rPr>
      </w:pPr>
    </w:p>
    <w:p w14:paraId="4B7B078B" w14:textId="69914C75" w:rsidR="00DC6B36" w:rsidRDefault="00AB08DD" w:rsidP="00DC6B36">
      <w:pPr>
        <w:pStyle w:val="ListParagraph"/>
        <w:spacing w:after="0" w:line="240" w:lineRule="auto"/>
        <w:ind w:firstLine="720"/>
        <w:contextualSpacing w:val="0"/>
        <w:rPr>
          <w:rFonts w:ascii="Arial" w:eastAsia="Times New Roman" w:hAnsi="Arial" w:cs="Arial"/>
          <w:b/>
          <w:bCs/>
          <w:sz w:val="24"/>
          <w:szCs w:val="24"/>
        </w:rPr>
      </w:pPr>
      <w:r>
        <w:rPr>
          <w:rFonts w:ascii="Arial" w:eastAsia="Times New Roman" w:hAnsi="Arial" w:cs="Arial"/>
          <w:b/>
          <w:bCs/>
          <w:sz w:val="24"/>
          <w:szCs w:val="24"/>
        </w:rPr>
        <w:t xml:space="preserve">Priority 4: </w:t>
      </w:r>
      <w:r w:rsidR="00DC6B36" w:rsidRPr="00DC6B36">
        <w:rPr>
          <w:rFonts w:ascii="Arial" w:eastAsia="Times New Roman" w:hAnsi="Arial" w:cs="Arial"/>
          <w:b/>
          <w:bCs/>
          <w:sz w:val="24"/>
          <w:szCs w:val="24"/>
        </w:rPr>
        <w:t>Alleviate pressures associated with increased costs of living</w:t>
      </w:r>
    </w:p>
    <w:p w14:paraId="3211F7D1" w14:textId="1D4DF968" w:rsidR="00DC6B36" w:rsidRDefault="00DC6B36" w:rsidP="00DC6B36">
      <w:pPr>
        <w:pStyle w:val="ListParagraph"/>
        <w:spacing w:after="0" w:line="240" w:lineRule="auto"/>
        <w:ind w:firstLine="720"/>
        <w:contextualSpacing w:val="0"/>
        <w:rPr>
          <w:rFonts w:ascii="Arial" w:eastAsia="Times New Roman" w:hAnsi="Arial" w:cs="Arial"/>
          <w:b/>
          <w:bCs/>
          <w:sz w:val="24"/>
          <w:szCs w:val="24"/>
        </w:rPr>
      </w:pPr>
    </w:p>
    <w:p w14:paraId="5365CD51" w14:textId="6951958E" w:rsidR="00FE5A89" w:rsidRPr="00FE5A89" w:rsidRDefault="00FE5A89" w:rsidP="00DC6B36">
      <w:pPr>
        <w:pStyle w:val="ListParagraph"/>
        <w:spacing w:after="0" w:line="240" w:lineRule="auto"/>
        <w:ind w:firstLine="720"/>
        <w:contextualSpacing w:val="0"/>
        <w:rPr>
          <w:rFonts w:ascii="Arial" w:eastAsia="Times New Roman" w:hAnsi="Arial" w:cs="Arial"/>
          <w:sz w:val="24"/>
          <w:szCs w:val="24"/>
        </w:rPr>
      </w:pPr>
      <w:r w:rsidRPr="00FE5A89">
        <w:rPr>
          <w:rFonts w:ascii="Arial" w:eastAsia="Times New Roman" w:hAnsi="Arial" w:cs="Arial"/>
          <w:sz w:val="24"/>
          <w:szCs w:val="24"/>
        </w:rPr>
        <w:t>Task &amp; Finish</w:t>
      </w:r>
      <w:r>
        <w:rPr>
          <w:rFonts w:ascii="Arial" w:eastAsia="Times New Roman" w:hAnsi="Arial" w:cs="Arial"/>
          <w:sz w:val="24"/>
          <w:szCs w:val="24"/>
        </w:rPr>
        <w:t xml:space="preserve"> group – F</w:t>
      </w:r>
      <w:r w:rsidR="00D16E4B">
        <w:rPr>
          <w:rFonts w:ascii="Arial" w:eastAsia="Times New Roman" w:hAnsi="Arial" w:cs="Arial"/>
          <w:sz w:val="24"/>
          <w:szCs w:val="24"/>
        </w:rPr>
        <w:t xml:space="preserve"> G</w:t>
      </w:r>
      <w:r>
        <w:rPr>
          <w:rFonts w:ascii="Arial" w:eastAsia="Times New Roman" w:hAnsi="Arial" w:cs="Arial"/>
          <w:sz w:val="24"/>
          <w:szCs w:val="24"/>
        </w:rPr>
        <w:t>ardiner to explore &amp; link with E</w:t>
      </w:r>
      <w:r w:rsidR="0038675F">
        <w:rPr>
          <w:rFonts w:ascii="Arial" w:eastAsia="Times New Roman" w:hAnsi="Arial" w:cs="Arial"/>
          <w:sz w:val="24"/>
          <w:szCs w:val="24"/>
        </w:rPr>
        <w:t>C</w:t>
      </w:r>
      <w:r>
        <w:rPr>
          <w:rFonts w:ascii="Arial" w:eastAsia="Times New Roman" w:hAnsi="Arial" w:cs="Arial"/>
          <w:sz w:val="24"/>
          <w:szCs w:val="24"/>
        </w:rPr>
        <w:t>C</w:t>
      </w:r>
    </w:p>
    <w:p w14:paraId="49DD3091" w14:textId="6748138A" w:rsidR="00DC6B36" w:rsidRDefault="00DC6B36" w:rsidP="00DC6B36">
      <w:pPr>
        <w:pStyle w:val="ListParagraph"/>
        <w:numPr>
          <w:ilvl w:val="0"/>
          <w:numId w:val="41"/>
        </w:numPr>
        <w:spacing w:after="0" w:line="240" w:lineRule="auto"/>
        <w:contextualSpacing w:val="0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sz w:val="24"/>
          <w:szCs w:val="24"/>
        </w:rPr>
        <w:t>Presentation on Sustainable Warmth – Marcus Watts</w:t>
      </w:r>
    </w:p>
    <w:p w14:paraId="532284A0" w14:textId="54E90F9C" w:rsidR="00DC6B36" w:rsidRDefault="00DC6B36" w:rsidP="00DC6B36">
      <w:pPr>
        <w:pStyle w:val="ListParagraph"/>
        <w:spacing w:after="0" w:line="240" w:lineRule="auto"/>
        <w:ind w:left="2160"/>
        <w:contextualSpacing w:val="0"/>
        <w:rPr>
          <w:rFonts w:ascii="Arial" w:eastAsia="Times New Roman" w:hAnsi="Arial" w:cs="Arial"/>
          <w:sz w:val="24"/>
          <w:szCs w:val="24"/>
        </w:rPr>
      </w:pPr>
      <w:r>
        <w:object w:dxaOrig="1534" w:dyaOrig="993" w14:anchorId="046FED23">
          <v:shape id="_x0000_i1026" type="#_x0000_t75" style="width:76.5pt;height:49.5pt" o:ole="">
            <v:imagedata r:id="rId10" o:title=""/>
          </v:shape>
          <o:OLEObject Type="Embed" ProgID="PowerPoint.Show.12" ShapeID="_x0000_i1026" DrawAspect="Icon" ObjectID="_1730276912" r:id="rId11"/>
        </w:object>
      </w:r>
    </w:p>
    <w:p w14:paraId="459D190C" w14:textId="00B6B466" w:rsidR="00DC6B36" w:rsidRDefault="00DC6B36" w:rsidP="00DC6B36">
      <w:pPr>
        <w:pStyle w:val="ListParagraph"/>
        <w:numPr>
          <w:ilvl w:val="0"/>
          <w:numId w:val="41"/>
        </w:numPr>
        <w:spacing w:after="0" w:line="240" w:lineRule="auto"/>
        <w:contextualSpacing w:val="0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sz w:val="24"/>
          <w:szCs w:val="24"/>
        </w:rPr>
        <w:t>M</w:t>
      </w:r>
      <w:r w:rsidR="00FE5A7C">
        <w:rPr>
          <w:rFonts w:ascii="Arial" w:eastAsia="Times New Roman" w:hAnsi="Arial" w:cs="Arial"/>
          <w:sz w:val="24"/>
          <w:szCs w:val="24"/>
        </w:rPr>
        <w:t xml:space="preserve"> </w:t>
      </w:r>
      <w:r>
        <w:rPr>
          <w:rFonts w:ascii="Arial" w:eastAsia="Times New Roman" w:hAnsi="Arial" w:cs="Arial"/>
          <w:sz w:val="24"/>
          <w:szCs w:val="24"/>
        </w:rPr>
        <w:t>Watts to share sample Residents Letter, Posters &amp; Flyers for Energy Efficiency Grants for vaccination centres</w:t>
      </w:r>
    </w:p>
    <w:p w14:paraId="73FED128" w14:textId="4D2AD2A2" w:rsidR="00DC6B36" w:rsidRDefault="00DC6B36" w:rsidP="00DC6B36">
      <w:pPr>
        <w:pStyle w:val="ListParagraph"/>
        <w:spacing w:after="0" w:line="240" w:lineRule="auto"/>
        <w:ind w:left="2160"/>
        <w:contextualSpacing w:val="0"/>
      </w:pPr>
      <w:r>
        <w:object w:dxaOrig="1534" w:dyaOrig="993" w14:anchorId="130B9AE7">
          <v:shape id="_x0000_i1027" type="#_x0000_t75" style="width:76.5pt;height:49.5pt" o:ole="">
            <v:imagedata r:id="rId12" o:title=""/>
          </v:shape>
          <o:OLEObject Type="Embed" ProgID="Word.Document.12" ShapeID="_x0000_i1027" DrawAspect="Icon" ObjectID="_1730276913" r:id="rId13">
            <o:FieldCodes>\s</o:FieldCodes>
          </o:OLEObject>
        </w:object>
      </w:r>
      <w:r>
        <w:object w:dxaOrig="1534" w:dyaOrig="993" w14:anchorId="574BC03D">
          <v:shape id="_x0000_i1028" type="#_x0000_t75" style="width:76.5pt;height:49.5pt" o:ole="">
            <v:imagedata r:id="rId14" o:title=""/>
          </v:shape>
          <o:OLEObject Type="Embed" ProgID="AcroExch.Document.DC" ShapeID="_x0000_i1028" DrawAspect="Icon" ObjectID="_1730276914" r:id="rId15"/>
        </w:object>
      </w:r>
      <w:r>
        <w:object w:dxaOrig="1534" w:dyaOrig="993" w14:anchorId="3DC0E0A0">
          <v:shape id="_x0000_i1029" type="#_x0000_t75" style="width:76.5pt;height:49.5pt" o:ole="">
            <v:imagedata r:id="rId16" o:title=""/>
          </v:shape>
          <o:OLEObject Type="Embed" ProgID="AcroExch.Document.DC" ShapeID="_x0000_i1029" DrawAspect="Icon" ObjectID="_1730276915" r:id="rId17"/>
        </w:object>
      </w:r>
    </w:p>
    <w:p w14:paraId="7EDF74CD" w14:textId="265C454C" w:rsidR="00DC6B36" w:rsidRDefault="00A931DF" w:rsidP="00DC6B36">
      <w:pPr>
        <w:spacing w:after="0" w:line="240" w:lineRule="auto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sz w:val="24"/>
          <w:szCs w:val="24"/>
        </w:rPr>
        <w:tab/>
      </w:r>
      <w:r>
        <w:rPr>
          <w:rFonts w:ascii="Arial" w:eastAsia="Times New Roman" w:hAnsi="Arial" w:cs="Arial"/>
          <w:sz w:val="24"/>
          <w:szCs w:val="24"/>
        </w:rPr>
        <w:tab/>
      </w:r>
    </w:p>
    <w:p w14:paraId="3CDB478E" w14:textId="561EF6E0" w:rsidR="00A931DF" w:rsidRDefault="00A931DF" w:rsidP="00FE5A89">
      <w:pPr>
        <w:spacing w:after="0" w:line="240" w:lineRule="auto"/>
        <w:ind w:left="1440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sz w:val="24"/>
          <w:szCs w:val="24"/>
        </w:rPr>
        <w:t xml:space="preserve">Take up for scheme had been poor with less </w:t>
      </w:r>
      <w:r w:rsidR="00FE5A89">
        <w:rPr>
          <w:rFonts w:ascii="Arial" w:eastAsia="Times New Roman" w:hAnsi="Arial" w:cs="Arial"/>
          <w:sz w:val="24"/>
          <w:szCs w:val="24"/>
        </w:rPr>
        <w:t>than</w:t>
      </w:r>
      <w:r>
        <w:rPr>
          <w:rFonts w:ascii="Arial" w:eastAsia="Times New Roman" w:hAnsi="Arial" w:cs="Arial"/>
          <w:sz w:val="24"/>
          <w:szCs w:val="24"/>
        </w:rPr>
        <w:t xml:space="preserve"> </w:t>
      </w:r>
      <w:r w:rsidR="00FE5A89">
        <w:rPr>
          <w:rFonts w:ascii="Arial" w:eastAsia="Times New Roman" w:hAnsi="Arial" w:cs="Arial"/>
          <w:sz w:val="24"/>
          <w:szCs w:val="24"/>
        </w:rPr>
        <w:t>100 properties</w:t>
      </w:r>
      <w:r>
        <w:rPr>
          <w:rFonts w:ascii="Arial" w:eastAsia="Times New Roman" w:hAnsi="Arial" w:cs="Arial"/>
          <w:sz w:val="24"/>
          <w:szCs w:val="24"/>
        </w:rPr>
        <w:t xml:space="preserve"> being successful. The poorly devised scheme had been </w:t>
      </w:r>
      <w:r w:rsidR="00FE5A89">
        <w:rPr>
          <w:rFonts w:ascii="Arial" w:eastAsia="Times New Roman" w:hAnsi="Arial" w:cs="Arial"/>
          <w:sz w:val="24"/>
          <w:szCs w:val="24"/>
        </w:rPr>
        <w:t>brought to the attention of</w:t>
      </w:r>
      <w:r>
        <w:rPr>
          <w:rFonts w:ascii="Arial" w:eastAsia="Times New Roman" w:hAnsi="Arial" w:cs="Arial"/>
          <w:sz w:val="24"/>
          <w:szCs w:val="24"/>
        </w:rPr>
        <w:t xml:space="preserve"> MP level</w:t>
      </w:r>
      <w:r w:rsidR="00FE5A89">
        <w:rPr>
          <w:rFonts w:ascii="Arial" w:eastAsia="Times New Roman" w:hAnsi="Arial" w:cs="Arial"/>
          <w:sz w:val="24"/>
          <w:szCs w:val="24"/>
        </w:rPr>
        <w:t xml:space="preserve"> interest.</w:t>
      </w:r>
    </w:p>
    <w:p w14:paraId="7CF1CC5C" w14:textId="272CB67F" w:rsidR="00FE5A89" w:rsidRDefault="00FE5A89" w:rsidP="00FE5A89">
      <w:pPr>
        <w:spacing w:after="0" w:line="240" w:lineRule="auto"/>
        <w:ind w:left="1440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sz w:val="24"/>
          <w:szCs w:val="24"/>
        </w:rPr>
        <w:t>If residents were to make an application now, if work was delayed/and or not started by the end of March 2023, it was hoped they would be swapped onto a new scheme.</w:t>
      </w:r>
    </w:p>
    <w:p w14:paraId="2C6EFE3A" w14:textId="6AE233C5" w:rsidR="00A931DF" w:rsidRDefault="00FE5A89" w:rsidP="00DC6B36">
      <w:pPr>
        <w:spacing w:after="0" w:line="240" w:lineRule="auto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sz w:val="24"/>
          <w:szCs w:val="24"/>
        </w:rPr>
        <w:tab/>
      </w:r>
      <w:r>
        <w:rPr>
          <w:rFonts w:ascii="Arial" w:eastAsia="Times New Roman" w:hAnsi="Arial" w:cs="Arial"/>
          <w:sz w:val="24"/>
          <w:szCs w:val="24"/>
        </w:rPr>
        <w:tab/>
      </w:r>
    </w:p>
    <w:p w14:paraId="02E8F2EC" w14:textId="5686780C" w:rsidR="00FE5A89" w:rsidRDefault="00FE5A89" w:rsidP="00FE5A89">
      <w:pPr>
        <w:spacing w:after="0" w:line="240" w:lineRule="auto"/>
        <w:ind w:left="720" w:firstLine="720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sz w:val="24"/>
          <w:szCs w:val="24"/>
        </w:rPr>
        <w:lastRenderedPageBreak/>
        <w:t>Utilise the vaccination centres to share the warm homes information.</w:t>
      </w:r>
    </w:p>
    <w:p w14:paraId="7FB8514D" w14:textId="5D13FB38" w:rsidR="00FE5A89" w:rsidRDefault="00FE5A89" w:rsidP="00FE5A89">
      <w:pPr>
        <w:spacing w:after="0" w:line="240" w:lineRule="auto"/>
        <w:ind w:left="720" w:firstLine="720"/>
        <w:rPr>
          <w:rFonts w:ascii="Arial" w:eastAsia="Times New Roman" w:hAnsi="Arial" w:cs="Arial"/>
          <w:sz w:val="24"/>
          <w:szCs w:val="24"/>
        </w:rPr>
      </w:pPr>
    </w:p>
    <w:p w14:paraId="7A0239A2" w14:textId="77777777" w:rsidR="00A931DF" w:rsidRDefault="00A931DF" w:rsidP="00DC6B36">
      <w:pPr>
        <w:spacing w:after="0" w:line="240" w:lineRule="auto"/>
        <w:rPr>
          <w:rFonts w:ascii="Arial" w:eastAsia="Times New Roman" w:hAnsi="Arial" w:cs="Arial"/>
          <w:sz w:val="24"/>
          <w:szCs w:val="24"/>
        </w:rPr>
      </w:pPr>
    </w:p>
    <w:p w14:paraId="493B59AB" w14:textId="204CE9C6" w:rsidR="00DC6B36" w:rsidRPr="00DC6B36" w:rsidRDefault="00DC6B36" w:rsidP="00DC6B36">
      <w:pPr>
        <w:pStyle w:val="ListParagraph"/>
        <w:spacing w:after="0" w:line="240" w:lineRule="auto"/>
        <w:contextualSpacing w:val="0"/>
        <w:rPr>
          <w:rFonts w:ascii="Arial" w:eastAsia="Times New Roman" w:hAnsi="Arial" w:cs="Arial"/>
          <w:b/>
          <w:bCs/>
          <w:sz w:val="24"/>
          <w:szCs w:val="24"/>
        </w:rPr>
      </w:pPr>
      <w:r w:rsidRPr="00DC6B36">
        <w:rPr>
          <w:rFonts w:ascii="Arial" w:eastAsia="Times New Roman" w:hAnsi="Arial" w:cs="Arial"/>
          <w:b/>
          <w:bCs/>
          <w:sz w:val="24"/>
          <w:szCs w:val="24"/>
        </w:rPr>
        <w:tab/>
      </w:r>
      <w:r w:rsidR="00AB08DD">
        <w:rPr>
          <w:rFonts w:ascii="Arial" w:eastAsia="Times New Roman" w:hAnsi="Arial" w:cs="Arial"/>
          <w:b/>
          <w:bCs/>
          <w:sz w:val="24"/>
          <w:szCs w:val="24"/>
        </w:rPr>
        <w:t xml:space="preserve">Priority 5: </w:t>
      </w:r>
      <w:r w:rsidRPr="00DC6B36">
        <w:rPr>
          <w:rFonts w:ascii="Arial" w:eastAsia="Times New Roman" w:hAnsi="Arial" w:cs="Arial"/>
          <w:b/>
          <w:bCs/>
          <w:sz w:val="24"/>
          <w:szCs w:val="24"/>
        </w:rPr>
        <w:t>Improve access to services and facilities</w:t>
      </w:r>
    </w:p>
    <w:p w14:paraId="64922EFF" w14:textId="77777777" w:rsidR="00DC6B36" w:rsidRDefault="00DC6B36" w:rsidP="00DC6B36">
      <w:pPr>
        <w:pStyle w:val="ListParagraph"/>
        <w:spacing w:after="0" w:line="240" w:lineRule="auto"/>
        <w:contextualSpacing w:val="0"/>
        <w:rPr>
          <w:rFonts w:ascii="Arial" w:eastAsia="Times New Roman" w:hAnsi="Arial" w:cs="Arial"/>
          <w:sz w:val="24"/>
          <w:szCs w:val="24"/>
        </w:rPr>
      </w:pPr>
    </w:p>
    <w:p w14:paraId="7C6F7908" w14:textId="11DE30E7" w:rsidR="00DC6B36" w:rsidRPr="00433F03" w:rsidRDefault="00DC6B36" w:rsidP="00DC6B36">
      <w:pPr>
        <w:pStyle w:val="ListParagraph"/>
        <w:spacing w:after="0" w:line="240" w:lineRule="auto"/>
        <w:ind w:left="1440"/>
        <w:contextualSpacing w:val="0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sz w:val="24"/>
          <w:szCs w:val="24"/>
        </w:rPr>
        <w:t xml:space="preserve">Task &amp; Finish </w:t>
      </w:r>
      <w:r w:rsidR="00433F03">
        <w:rPr>
          <w:rFonts w:ascii="Arial" w:eastAsia="Times New Roman" w:hAnsi="Arial" w:cs="Arial"/>
          <w:sz w:val="24"/>
          <w:szCs w:val="24"/>
        </w:rPr>
        <w:t xml:space="preserve">Group </w:t>
      </w:r>
      <w:r w:rsidR="00A43274">
        <w:rPr>
          <w:rFonts w:ascii="Arial" w:eastAsia="Times New Roman" w:hAnsi="Arial" w:cs="Arial"/>
          <w:sz w:val="24"/>
          <w:szCs w:val="24"/>
        </w:rPr>
        <w:t>- F</w:t>
      </w:r>
      <w:r w:rsidR="00433F03">
        <w:rPr>
          <w:rFonts w:ascii="Arial" w:eastAsia="Times New Roman" w:hAnsi="Arial" w:cs="Arial"/>
          <w:sz w:val="24"/>
          <w:szCs w:val="24"/>
        </w:rPr>
        <w:t xml:space="preserve"> </w:t>
      </w:r>
      <w:r w:rsidRPr="00433F03">
        <w:rPr>
          <w:rFonts w:ascii="Arial" w:eastAsia="Times New Roman" w:hAnsi="Arial" w:cs="Arial"/>
          <w:sz w:val="24"/>
          <w:szCs w:val="24"/>
        </w:rPr>
        <w:t>Gardiner, F</w:t>
      </w:r>
      <w:r w:rsidR="00433F03">
        <w:rPr>
          <w:rFonts w:ascii="Arial" w:eastAsia="Times New Roman" w:hAnsi="Arial" w:cs="Arial"/>
          <w:sz w:val="24"/>
          <w:szCs w:val="24"/>
        </w:rPr>
        <w:t xml:space="preserve"> </w:t>
      </w:r>
      <w:r w:rsidRPr="00433F03">
        <w:rPr>
          <w:rFonts w:ascii="Arial" w:eastAsia="Times New Roman" w:hAnsi="Arial" w:cs="Arial"/>
          <w:sz w:val="24"/>
          <w:szCs w:val="24"/>
        </w:rPr>
        <w:t>Marriage, M</w:t>
      </w:r>
      <w:r w:rsidR="00433F03">
        <w:rPr>
          <w:rFonts w:ascii="Arial" w:eastAsia="Times New Roman" w:hAnsi="Arial" w:cs="Arial"/>
          <w:sz w:val="24"/>
          <w:szCs w:val="24"/>
        </w:rPr>
        <w:t xml:space="preserve"> </w:t>
      </w:r>
      <w:r w:rsidRPr="00433F03">
        <w:rPr>
          <w:rFonts w:ascii="Arial" w:eastAsia="Times New Roman" w:hAnsi="Arial" w:cs="Arial"/>
          <w:sz w:val="24"/>
          <w:szCs w:val="24"/>
        </w:rPr>
        <w:t>Davis, E</w:t>
      </w:r>
      <w:r w:rsidR="00433F03">
        <w:rPr>
          <w:rFonts w:ascii="Arial" w:eastAsia="Times New Roman" w:hAnsi="Arial" w:cs="Arial"/>
          <w:sz w:val="24"/>
          <w:szCs w:val="24"/>
        </w:rPr>
        <w:t xml:space="preserve"> </w:t>
      </w:r>
      <w:r w:rsidRPr="00433F03">
        <w:rPr>
          <w:rFonts w:ascii="Arial" w:eastAsia="Times New Roman" w:hAnsi="Arial" w:cs="Arial"/>
          <w:sz w:val="24"/>
          <w:szCs w:val="24"/>
        </w:rPr>
        <w:t>Richards, C</w:t>
      </w:r>
      <w:r w:rsidR="00433F03">
        <w:rPr>
          <w:rFonts w:ascii="Arial" w:eastAsia="Times New Roman" w:hAnsi="Arial" w:cs="Arial"/>
          <w:sz w:val="24"/>
          <w:szCs w:val="24"/>
        </w:rPr>
        <w:t xml:space="preserve"> </w:t>
      </w:r>
      <w:r w:rsidRPr="00433F03">
        <w:rPr>
          <w:rFonts w:ascii="Arial" w:eastAsia="Times New Roman" w:hAnsi="Arial" w:cs="Arial"/>
          <w:sz w:val="24"/>
          <w:szCs w:val="24"/>
        </w:rPr>
        <w:t>Emmett</w:t>
      </w:r>
      <w:r w:rsidR="00433F03" w:rsidRPr="00433F03">
        <w:rPr>
          <w:rFonts w:ascii="Arial" w:eastAsia="Times New Roman" w:hAnsi="Arial" w:cs="Arial"/>
          <w:sz w:val="24"/>
          <w:szCs w:val="24"/>
        </w:rPr>
        <w:t xml:space="preserve"> t</w:t>
      </w:r>
      <w:r w:rsidR="00433F03">
        <w:rPr>
          <w:rFonts w:ascii="Arial" w:eastAsia="Times New Roman" w:hAnsi="Arial" w:cs="Arial"/>
          <w:sz w:val="24"/>
          <w:szCs w:val="24"/>
        </w:rPr>
        <w:t>o consider the following discussion points;</w:t>
      </w:r>
    </w:p>
    <w:p w14:paraId="5B83293C" w14:textId="1CB399AB" w:rsidR="00DC6B36" w:rsidRDefault="00DC6B36" w:rsidP="00DC6B36">
      <w:pPr>
        <w:pStyle w:val="ListParagraph"/>
        <w:numPr>
          <w:ilvl w:val="0"/>
          <w:numId w:val="41"/>
        </w:numPr>
        <w:spacing w:after="0" w:line="240" w:lineRule="auto"/>
        <w:contextualSpacing w:val="0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sz w:val="24"/>
          <w:szCs w:val="24"/>
        </w:rPr>
        <w:t>Primary Care</w:t>
      </w:r>
      <w:r w:rsidR="00FE5A89">
        <w:rPr>
          <w:rFonts w:ascii="Arial" w:eastAsia="Times New Roman" w:hAnsi="Arial" w:cs="Arial"/>
          <w:sz w:val="24"/>
          <w:szCs w:val="24"/>
        </w:rPr>
        <w:t xml:space="preserve"> Networks</w:t>
      </w:r>
      <w:r>
        <w:rPr>
          <w:rFonts w:ascii="Arial" w:eastAsia="Times New Roman" w:hAnsi="Arial" w:cs="Arial"/>
          <w:sz w:val="24"/>
          <w:szCs w:val="24"/>
        </w:rPr>
        <w:t>, Hospital Discharge, Transport key concerns</w:t>
      </w:r>
    </w:p>
    <w:p w14:paraId="51D1B7B1" w14:textId="77777777" w:rsidR="00DC6B36" w:rsidRDefault="00DC6B36" w:rsidP="00DC6B36">
      <w:pPr>
        <w:pStyle w:val="ListParagraph"/>
        <w:numPr>
          <w:ilvl w:val="0"/>
          <w:numId w:val="41"/>
        </w:numPr>
        <w:spacing w:after="0" w:line="240" w:lineRule="auto"/>
        <w:contextualSpacing w:val="0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sz w:val="24"/>
          <w:szCs w:val="24"/>
        </w:rPr>
        <w:t>Digital Inclusion – all GP surgeries now on 5G to the door</w:t>
      </w:r>
    </w:p>
    <w:p w14:paraId="435B0073" w14:textId="7580D36B" w:rsidR="00DC6B36" w:rsidRPr="00DC6B36" w:rsidRDefault="00DC6B36" w:rsidP="00DC6B36">
      <w:pPr>
        <w:spacing w:after="0" w:line="240" w:lineRule="auto"/>
        <w:rPr>
          <w:rFonts w:ascii="Arial" w:eastAsia="Times New Roman" w:hAnsi="Arial" w:cs="Arial"/>
          <w:sz w:val="24"/>
          <w:szCs w:val="24"/>
        </w:rPr>
      </w:pPr>
    </w:p>
    <w:p w14:paraId="4F4780DF" w14:textId="0140EA87" w:rsidR="00433F03" w:rsidRPr="00433F03" w:rsidRDefault="00433F03" w:rsidP="00DC6B36">
      <w:pPr>
        <w:spacing w:after="0" w:line="240" w:lineRule="auto"/>
        <w:ind w:left="1440"/>
        <w:jc w:val="both"/>
        <w:rPr>
          <w:rFonts w:ascii="Arial" w:hAnsi="Arial" w:cs="Arial"/>
          <w:b/>
          <w:bCs/>
          <w:sz w:val="24"/>
          <w:szCs w:val="24"/>
        </w:rPr>
      </w:pPr>
      <w:r w:rsidRPr="00433F03">
        <w:rPr>
          <w:rFonts w:ascii="Arial" w:hAnsi="Arial" w:cs="Arial"/>
          <w:b/>
          <w:bCs/>
          <w:sz w:val="24"/>
          <w:szCs w:val="24"/>
        </w:rPr>
        <w:t>In Summary:</w:t>
      </w:r>
    </w:p>
    <w:p w14:paraId="567AF9C1" w14:textId="2E8FC736" w:rsidR="00DC6B36" w:rsidRDefault="00433F03" w:rsidP="00DC6B36">
      <w:pPr>
        <w:spacing w:after="0" w:line="240" w:lineRule="auto"/>
        <w:ind w:left="1440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Focused workshop sessions to be arranged to develop/scope the initial action plan for each priority, ensuring those crucial to the discussions are invited.</w:t>
      </w:r>
    </w:p>
    <w:p w14:paraId="57B4D307" w14:textId="77777777" w:rsidR="00E90DD5" w:rsidRDefault="00E90DD5" w:rsidP="009A6479">
      <w:pPr>
        <w:spacing w:after="0" w:line="240" w:lineRule="auto"/>
        <w:ind w:left="720"/>
        <w:jc w:val="both"/>
        <w:rPr>
          <w:rFonts w:ascii="Arial" w:hAnsi="Arial" w:cs="Arial"/>
          <w:sz w:val="24"/>
          <w:szCs w:val="24"/>
        </w:rPr>
      </w:pPr>
    </w:p>
    <w:p w14:paraId="0D478BF6" w14:textId="77777777" w:rsidR="00E90DD5" w:rsidRPr="009A6479" w:rsidRDefault="00E90DD5" w:rsidP="009A6479">
      <w:pPr>
        <w:spacing w:after="0" w:line="240" w:lineRule="auto"/>
        <w:ind w:left="720"/>
        <w:jc w:val="both"/>
        <w:rPr>
          <w:rFonts w:ascii="Arial" w:hAnsi="Arial" w:cs="Arial"/>
          <w:sz w:val="24"/>
          <w:szCs w:val="24"/>
        </w:rPr>
      </w:pPr>
    </w:p>
    <w:p w14:paraId="22299E90" w14:textId="378716B4" w:rsidR="00654DA5" w:rsidRDefault="00EA6743" w:rsidP="00654DA5">
      <w:pPr>
        <w:jc w:val="both"/>
        <w:rPr>
          <w:rFonts w:ascii="Arial" w:hAnsi="Arial" w:cs="Arial"/>
          <w:b/>
          <w:bCs/>
          <w:sz w:val="24"/>
          <w:szCs w:val="24"/>
        </w:rPr>
      </w:pPr>
      <w:r w:rsidRPr="00EA6743">
        <w:rPr>
          <w:rFonts w:ascii="Arial" w:hAnsi="Arial" w:cs="Arial"/>
          <w:b/>
          <w:bCs/>
          <w:sz w:val="24"/>
          <w:szCs w:val="24"/>
        </w:rPr>
        <w:t>H&amp;WB6</w:t>
      </w:r>
      <w:r w:rsidRPr="00EA6743">
        <w:rPr>
          <w:rFonts w:ascii="Arial" w:hAnsi="Arial" w:cs="Arial"/>
          <w:b/>
          <w:bCs/>
          <w:sz w:val="24"/>
          <w:szCs w:val="24"/>
        </w:rPr>
        <w:tab/>
      </w:r>
      <w:r w:rsidR="00433F03">
        <w:rPr>
          <w:rFonts w:ascii="Arial" w:hAnsi="Arial" w:cs="Arial"/>
          <w:b/>
          <w:bCs/>
          <w:sz w:val="24"/>
          <w:szCs w:val="24"/>
        </w:rPr>
        <w:t>REVIEW OF H&amp;WB BOARD MEMBERSHIP &amp; DISTRIBUTION LIST</w:t>
      </w:r>
    </w:p>
    <w:p w14:paraId="547ED3ED" w14:textId="33C776A1" w:rsidR="00433F03" w:rsidRDefault="00433F03" w:rsidP="00654DA5">
      <w:pPr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b/>
          <w:bCs/>
          <w:sz w:val="24"/>
          <w:szCs w:val="24"/>
        </w:rPr>
        <w:tab/>
      </w:r>
      <w:r>
        <w:rPr>
          <w:rFonts w:ascii="Arial" w:hAnsi="Arial" w:cs="Arial"/>
          <w:b/>
          <w:bCs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>The suggested strengthening the mental health representation</w:t>
      </w:r>
      <w:r w:rsidR="00D16E4B">
        <w:rPr>
          <w:rFonts w:ascii="Arial" w:hAnsi="Arial" w:cs="Arial"/>
          <w:sz w:val="24"/>
          <w:szCs w:val="24"/>
        </w:rPr>
        <w:t>.</w:t>
      </w:r>
    </w:p>
    <w:p w14:paraId="061EC47A" w14:textId="697AAE8E" w:rsidR="00D16E4B" w:rsidRPr="00D16E4B" w:rsidRDefault="00D16E4B" w:rsidP="00D16E4B">
      <w:pPr>
        <w:ind w:left="720" w:firstLine="720"/>
        <w:jc w:val="both"/>
        <w:rPr>
          <w:rFonts w:ascii="Arial" w:hAnsi="Arial" w:cs="Arial"/>
          <w:b/>
          <w:bCs/>
          <w:sz w:val="24"/>
          <w:szCs w:val="24"/>
        </w:rPr>
      </w:pPr>
      <w:r w:rsidRPr="00D16E4B">
        <w:rPr>
          <w:rFonts w:ascii="Arial" w:hAnsi="Arial" w:cs="Arial"/>
          <w:b/>
          <w:bCs/>
          <w:sz w:val="24"/>
          <w:szCs w:val="24"/>
        </w:rPr>
        <w:t xml:space="preserve">Action: A Wilson to explore inviting Stephanie Rae and </w:t>
      </w:r>
      <w:r>
        <w:rPr>
          <w:rFonts w:ascii="Arial" w:hAnsi="Arial" w:cs="Arial"/>
          <w:b/>
          <w:bCs/>
          <w:sz w:val="24"/>
          <w:szCs w:val="24"/>
        </w:rPr>
        <w:t>I</w:t>
      </w:r>
      <w:r w:rsidRPr="00D16E4B">
        <w:rPr>
          <w:rFonts w:ascii="Arial" w:hAnsi="Arial" w:cs="Arial"/>
          <w:b/>
          <w:bCs/>
          <w:sz w:val="24"/>
          <w:szCs w:val="24"/>
        </w:rPr>
        <w:t>APT</w:t>
      </w:r>
    </w:p>
    <w:p w14:paraId="11CB4744" w14:textId="0AD7DE06" w:rsidR="00433F03" w:rsidRPr="00D16E4B" w:rsidRDefault="00D16E4B" w:rsidP="00654DA5">
      <w:pPr>
        <w:jc w:val="both"/>
        <w:rPr>
          <w:rFonts w:ascii="Arial" w:hAnsi="Arial" w:cs="Arial"/>
          <w:b/>
          <w:bCs/>
          <w:sz w:val="24"/>
          <w:szCs w:val="24"/>
        </w:rPr>
      </w:pPr>
      <w:r w:rsidRPr="00D16E4B">
        <w:rPr>
          <w:rFonts w:ascii="Arial" w:hAnsi="Arial" w:cs="Arial"/>
          <w:b/>
          <w:bCs/>
          <w:sz w:val="24"/>
          <w:szCs w:val="24"/>
        </w:rPr>
        <w:t>H&amp;WB7</w:t>
      </w:r>
      <w:r w:rsidRPr="00D16E4B">
        <w:rPr>
          <w:rFonts w:ascii="Arial" w:hAnsi="Arial" w:cs="Arial"/>
          <w:b/>
          <w:bCs/>
          <w:sz w:val="24"/>
          <w:szCs w:val="24"/>
        </w:rPr>
        <w:tab/>
        <w:t>UPDATES FROM PARTNERS</w:t>
      </w:r>
    </w:p>
    <w:p w14:paraId="65241766" w14:textId="11DACCE8" w:rsidR="00433C05" w:rsidRDefault="00D16E4B" w:rsidP="00D16E4B">
      <w:pPr>
        <w:ind w:left="1440"/>
        <w:jc w:val="both"/>
        <w:rPr>
          <w:rFonts w:ascii="Arial" w:hAnsi="Arial" w:cs="Arial"/>
          <w:sz w:val="24"/>
          <w:szCs w:val="24"/>
        </w:rPr>
      </w:pPr>
      <w:r w:rsidRPr="00FE5A7C">
        <w:rPr>
          <w:rFonts w:ascii="Arial" w:hAnsi="Arial" w:cs="Arial"/>
          <w:b/>
          <w:bCs/>
          <w:sz w:val="24"/>
          <w:szCs w:val="24"/>
        </w:rPr>
        <w:t>ECF&amp;RS</w:t>
      </w:r>
      <w:r w:rsidRPr="00D16E4B">
        <w:rPr>
          <w:rFonts w:ascii="Arial" w:hAnsi="Arial" w:cs="Arial"/>
          <w:sz w:val="24"/>
          <w:szCs w:val="24"/>
        </w:rPr>
        <w:t xml:space="preserve"> now delivering a Winter Warmers campaign</w:t>
      </w:r>
      <w:r>
        <w:rPr>
          <w:rFonts w:ascii="Arial" w:hAnsi="Arial" w:cs="Arial"/>
          <w:sz w:val="24"/>
          <w:szCs w:val="24"/>
        </w:rPr>
        <w:t xml:space="preserve">, looking for locations i.e., on-call </w:t>
      </w:r>
      <w:r w:rsidR="00214FF9">
        <w:rPr>
          <w:rFonts w:ascii="Arial" w:hAnsi="Arial" w:cs="Arial"/>
          <w:sz w:val="24"/>
          <w:szCs w:val="24"/>
        </w:rPr>
        <w:t>fire stations</w:t>
      </w:r>
      <w:r>
        <w:rPr>
          <w:rFonts w:ascii="Arial" w:hAnsi="Arial" w:cs="Arial"/>
          <w:sz w:val="24"/>
          <w:szCs w:val="24"/>
        </w:rPr>
        <w:t>, libraries where residents can call in and while there be signposted to agencies for any additional support</w:t>
      </w:r>
      <w:r w:rsidR="00214FF9">
        <w:rPr>
          <w:rFonts w:ascii="Arial" w:hAnsi="Arial" w:cs="Arial"/>
          <w:sz w:val="24"/>
          <w:szCs w:val="24"/>
        </w:rPr>
        <w:t xml:space="preserve"> – accessing the warm spaces my still be an issue to some residents.</w:t>
      </w:r>
    </w:p>
    <w:p w14:paraId="11F3A2F8" w14:textId="7C335417" w:rsidR="00214FF9" w:rsidRDefault="00214FF9" w:rsidP="00D16E4B">
      <w:pPr>
        <w:ind w:left="1440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UDC would be supportive of a longer-term warm space strategy, initial conversations have been had with local town/parish councils to </w:t>
      </w:r>
      <w:r w:rsidR="00FE5A7C">
        <w:rPr>
          <w:rFonts w:ascii="Arial" w:hAnsi="Arial" w:cs="Arial"/>
          <w:sz w:val="24"/>
          <w:szCs w:val="24"/>
        </w:rPr>
        <w:t>collate</w:t>
      </w:r>
      <w:r>
        <w:rPr>
          <w:rFonts w:ascii="Arial" w:hAnsi="Arial" w:cs="Arial"/>
          <w:sz w:val="24"/>
          <w:szCs w:val="24"/>
        </w:rPr>
        <w:t xml:space="preserve"> what is already in place for warm hubs within their community.</w:t>
      </w:r>
    </w:p>
    <w:p w14:paraId="582DE88C" w14:textId="57412BE8" w:rsidR="00FE5A7C" w:rsidRDefault="00FE5A7C" w:rsidP="00D16E4B">
      <w:pPr>
        <w:ind w:left="1440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Essex Map – special button on the map to add a location.</w:t>
      </w:r>
    </w:p>
    <w:p w14:paraId="655E0FCA" w14:textId="54174623" w:rsidR="00D16E4B" w:rsidRDefault="00D16E4B" w:rsidP="00D16E4B">
      <w:pPr>
        <w:ind w:left="1440"/>
        <w:jc w:val="both"/>
        <w:rPr>
          <w:rFonts w:ascii="Arial" w:hAnsi="Arial" w:cs="Arial"/>
          <w:sz w:val="24"/>
          <w:szCs w:val="24"/>
        </w:rPr>
      </w:pPr>
      <w:r w:rsidRPr="00FE5A7C">
        <w:rPr>
          <w:rFonts w:ascii="Arial" w:hAnsi="Arial" w:cs="Arial"/>
          <w:b/>
          <w:bCs/>
          <w:sz w:val="24"/>
          <w:szCs w:val="24"/>
        </w:rPr>
        <w:t>Active Essex</w:t>
      </w:r>
      <w:r>
        <w:rPr>
          <w:rFonts w:ascii="Arial" w:hAnsi="Arial" w:cs="Arial"/>
          <w:sz w:val="24"/>
          <w:szCs w:val="24"/>
        </w:rPr>
        <w:t xml:space="preserve"> informed the board of a</w:t>
      </w:r>
      <w:r w:rsidR="00CA1B84">
        <w:rPr>
          <w:rFonts w:ascii="Arial" w:hAnsi="Arial" w:cs="Arial"/>
          <w:sz w:val="24"/>
          <w:szCs w:val="24"/>
        </w:rPr>
        <w:t>n</w:t>
      </w:r>
      <w:r>
        <w:rPr>
          <w:rFonts w:ascii="Arial" w:hAnsi="Arial" w:cs="Arial"/>
          <w:sz w:val="24"/>
          <w:szCs w:val="24"/>
        </w:rPr>
        <w:t xml:space="preserve"> EEC Warm spaces grant of up to £1000.</w:t>
      </w:r>
    </w:p>
    <w:p w14:paraId="4516EDC1" w14:textId="2068A9E6" w:rsidR="00FE5A7C" w:rsidRDefault="00FE5A7C" w:rsidP="00D16E4B">
      <w:pPr>
        <w:ind w:left="1440"/>
        <w:jc w:val="both"/>
        <w:rPr>
          <w:rFonts w:ascii="Arial" w:hAnsi="Arial" w:cs="Arial"/>
          <w:sz w:val="24"/>
          <w:szCs w:val="24"/>
        </w:rPr>
      </w:pPr>
      <w:r w:rsidRPr="00FE5A7C">
        <w:rPr>
          <w:rFonts w:ascii="Arial" w:hAnsi="Arial" w:cs="Arial"/>
          <w:sz w:val="24"/>
          <w:szCs w:val="24"/>
        </w:rPr>
        <w:t>R Lewis</w:t>
      </w:r>
      <w:r>
        <w:rPr>
          <w:rFonts w:ascii="Arial" w:hAnsi="Arial" w:cs="Arial"/>
          <w:sz w:val="24"/>
          <w:szCs w:val="24"/>
        </w:rPr>
        <w:t xml:space="preserve"> asked board members if they were aware if there was a need for an FGM project in district.</w:t>
      </w:r>
    </w:p>
    <w:p w14:paraId="6A4AB258" w14:textId="535A1AAD" w:rsidR="00A62BAC" w:rsidRDefault="00A62BAC" w:rsidP="00D16E4B">
      <w:pPr>
        <w:ind w:left="1440"/>
        <w:jc w:val="both"/>
        <w:rPr>
          <w:rFonts w:ascii="Arial" w:hAnsi="Arial" w:cs="Arial"/>
          <w:sz w:val="24"/>
          <w:szCs w:val="24"/>
        </w:rPr>
      </w:pPr>
      <w:r w:rsidRPr="00A62BAC">
        <w:rPr>
          <w:rFonts w:ascii="Arial" w:hAnsi="Arial" w:cs="Arial"/>
          <w:b/>
          <w:bCs/>
          <w:sz w:val="24"/>
          <w:szCs w:val="24"/>
        </w:rPr>
        <w:t xml:space="preserve">UCAN </w:t>
      </w:r>
      <w:r>
        <w:rPr>
          <w:rFonts w:ascii="Arial" w:hAnsi="Arial" w:cs="Arial"/>
          <w:sz w:val="24"/>
          <w:szCs w:val="24"/>
        </w:rPr>
        <w:t>with other West Essex CVS colleagues had been successful with a proposal put to the ICP/PAH/EPUT &amp; others as part of the winter warmth campaign to deliver a hospital discharge service, this was approved and will run until the end of March 2023. The recruitment of 4-6 hospital based acute social prescribers is now in place to support the discharge team with low to medium discharges from PAH &amp; Addenbrookes.</w:t>
      </w:r>
      <w:r w:rsidR="00441413">
        <w:rPr>
          <w:rFonts w:ascii="Arial" w:hAnsi="Arial" w:cs="Arial"/>
          <w:sz w:val="24"/>
          <w:szCs w:val="24"/>
        </w:rPr>
        <w:t xml:space="preserve"> The project will link in with existing schemes that will support a successful discharge from hospital.</w:t>
      </w:r>
    </w:p>
    <w:p w14:paraId="42BE4E0B" w14:textId="1A1AF2C3" w:rsidR="00CA1B84" w:rsidRPr="00CA1B84" w:rsidRDefault="00CA1B84" w:rsidP="00D16E4B">
      <w:pPr>
        <w:ind w:left="1440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In partnership with St Mary’s Church Gt Dunmow, The Hub and UCAN there will </w:t>
      </w:r>
      <w:r w:rsidR="00A43274">
        <w:rPr>
          <w:rFonts w:ascii="Arial" w:hAnsi="Arial" w:cs="Arial"/>
          <w:sz w:val="24"/>
          <w:szCs w:val="24"/>
        </w:rPr>
        <w:t>be a</w:t>
      </w:r>
      <w:r>
        <w:rPr>
          <w:rFonts w:ascii="Arial" w:hAnsi="Arial" w:cs="Arial"/>
          <w:sz w:val="24"/>
          <w:szCs w:val="24"/>
        </w:rPr>
        <w:t xml:space="preserve">  </w:t>
      </w:r>
      <w:r w:rsidRPr="00CA1B84">
        <w:rPr>
          <w:rFonts w:ascii="Arial" w:hAnsi="Arial" w:cs="Arial"/>
          <w:sz w:val="24"/>
          <w:szCs w:val="24"/>
        </w:rPr>
        <w:t>Community F</w:t>
      </w:r>
      <w:r>
        <w:rPr>
          <w:rFonts w:ascii="Arial" w:hAnsi="Arial" w:cs="Arial"/>
          <w:sz w:val="24"/>
          <w:szCs w:val="24"/>
        </w:rPr>
        <w:t>r</w:t>
      </w:r>
      <w:r w:rsidRPr="00CA1B84">
        <w:rPr>
          <w:rFonts w:ascii="Arial" w:hAnsi="Arial" w:cs="Arial"/>
          <w:sz w:val="24"/>
          <w:szCs w:val="24"/>
        </w:rPr>
        <w:t>i</w:t>
      </w:r>
      <w:r>
        <w:rPr>
          <w:rFonts w:ascii="Arial" w:hAnsi="Arial" w:cs="Arial"/>
          <w:sz w:val="24"/>
          <w:szCs w:val="24"/>
        </w:rPr>
        <w:t>dge, stoked with fresh fruit &amp; vegetable, milk, cheese</w:t>
      </w:r>
      <w:r w:rsidR="003B4EA2">
        <w:rPr>
          <w:rFonts w:ascii="Arial" w:hAnsi="Arial" w:cs="Arial"/>
          <w:sz w:val="24"/>
          <w:szCs w:val="24"/>
        </w:rPr>
        <w:t>, it will also be available to the Foodbank to support their clients.</w:t>
      </w:r>
    </w:p>
    <w:p w14:paraId="378FB101" w14:textId="4453C72E" w:rsidR="00D578FE" w:rsidRDefault="00D578FE" w:rsidP="00D16E4B">
      <w:pPr>
        <w:ind w:left="1440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b/>
          <w:bCs/>
          <w:sz w:val="24"/>
          <w:szCs w:val="24"/>
        </w:rPr>
        <w:lastRenderedPageBreak/>
        <w:t>Action: C Emmett to provide contact information for the acute social prescribers once recruited and in place</w:t>
      </w:r>
    </w:p>
    <w:p w14:paraId="32E34C6C" w14:textId="0F8A9A9C" w:rsidR="00D578FE" w:rsidRPr="00CA1B84" w:rsidRDefault="00D578FE" w:rsidP="00D16E4B">
      <w:pPr>
        <w:ind w:left="1440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b/>
          <w:bCs/>
          <w:sz w:val="24"/>
          <w:szCs w:val="24"/>
        </w:rPr>
        <w:t xml:space="preserve">Mind in West Essex </w:t>
      </w:r>
      <w:r w:rsidR="00CA1B84">
        <w:rPr>
          <w:rFonts w:ascii="Arial" w:hAnsi="Arial" w:cs="Arial"/>
          <w:sz w:val="24"/>
          <w:szCs w:val="24"/>
        </w:rPr>
        <w:t>have a new space on Saffron Walden High Street – open invite to come in for a visit.</w:t>
      </w:r>
    </w:p>
    <w:p w14:paraId="12FFE5A0" w14:textId="77777777" w:rsidR="00A82AE3" w:rsidRDefault="00A82AE3" w:rsidP="006D1C0C">
      <w:pPr>
        <w:spacing w:after="0" w:line="240" w:lineRule="auto"/>
        <w:jc w:val="both"/>
        <w:rPr>
          <w:rFonts w:ascii="Arial" w:eastAsia="Times New Roman" w:hAnsi="Arial" w:cs="Arial"/>
          <w:b/>
          <w:sz w:val="24"/>
          <w:szCs w:val="24"/>
          <w:lang w:eastAsia="en-GB"/>
        </w:rPr>
      </w:pPr>
    </w:p>
    <w:p w14:paraId="328AD24F" w14:textId="312AE4FE" w:rsidR="006D1C0C" w:rsidRDefault="00BE1D01" w:rsidP="00993CF0">
      <w:pPr>
        <w:spacing w:after="0" w:line="240" w:lineRule="auto"/>
        <w:ind w:left="1440" w:hanging="1440"/>
        <w:jc w:val="both"/>
        <w:rPr>
          <w:rFonts w:ascii="Arial" w:eastAsia="Times New Roman" w:hAnsi="Arial" w:cs="Arial"/>
          <w:b/>
          <w:bCs/>
          <w:sz w:val="24"/>
          <w:szCs w:val="24"/>
          <w:lang w:eastAsia="en-GB"/>
        </w:rPr>
      </w:pPr>
      <w:r>
        <w:rPr>
          <w:rFonts w:ascii="Arial" w:eastAsia="Times New Roman" w:hAnsi="Arial" w:cs="Arial"/>
          <w:sz w:val="24"/>
          <w:szCs w:val="24"/>
          <w:lang w:eastAsia="en-GB"/>
        </w:rPr>
        <w:tab/>
      </w:r>
      <w:r w:rsidRPr="00581E1E">
        <w:rPr>
          <w:rFonts w:ascii="Arial" w:eastAsia="Times New Roman" w:hAnsi="Arial" w:cs="Arial"/>
          <w:b/>
          <w:bCs/>
          <w:sz w:val="24"/>
          <w:szCs w:val="24"/>
          <w:lang w:eastAsia="en-GB"/>
        </w:rPr>
        <w:t>Meeting dates</w:t>
      </w:r>
      <w:r w:rsidR="00581E1E">
        <w:rPr>
          <w:rFonts w:ascii="Arial" w:eastAsia="Times New Roman" w:hAnsi="Arial" w:cs="Arial"/>
          <w:b/>
          <w:bCs/>
          <w:sz w:val="24"/>
          <w:szCs w:val="24"/>
          <w:lang w:eastAsia="en-GB"/>
        </w:rPr>
        <w:t xml:space="preserve"> </w:t>
      </w:r>
      <w:r w:rsidR="009D6441">
        <w:rPr>
          <w:rFonts w:ascii="Arial" w:eastAsia="Times New Roman" w:hAnsi="Arial" w:cs="Arial"/>
          <w:b/>
          <w:bCs/>
          <w:sz w:val="24"/>
          <w:szCs w:val="24"/>
          <w:lang w:eastAsia="en-GB"/>
        </w:rPr>
        <w:t>202</w:t>
      </w:r>
      <w:r w:rsidR="004C1E49">
        <w:rPr>
          <w:rFonts w:ascii="Arial" w:eastAsia="Times New Roman" w:hAnsi="Arial" w:cs="Arial"/>
          <w:b/>
          <w:bCs/>
          <w:sz w:val="24"/>
          <w:szCs w:val="24"/>
          <w:lang w:eastAsia="en-GB"/>
        </w:rPr>
        <w:t>2</w:t>
      </w:r>
    </w:p>
    <w:p w14:paraId="34967C77" w14:textId="2F20F22A" w:rsidR="00692A02" w:rsidRDefault="00053038" w:rsidP="00993CF0">
      <w:pPr>
        <w:spacing w:after="0" w:line="240" w:lineRule="auto"/>
        <w:ind w:left="1440" w:hanging="1440"/>
        <w:jc w:val="both"/>
        <w:rPr>
          <w:rFonts w:ascii="Arial" w:eastAsia="Times New Roman" w:hAnsi="Arial" w:cs="Arial"/>
          <w:b/>
          <w:bCs/>
          <w:sz w:val="24"/>
          <w:szCs w:val="24"/>
          <w:lang w:eastAsia="en-GB"/>
        </w:rPr>
      </w:pPr>
      <w:r>
        <w:rPr>
          <w:rFonts w:ascii="Arial" w:eastAsia="Times New Roman" w:hAnsi="Arial" w:cs="Arial"/>
          <w:b/>
          <w:bCs/>
          <w:sz w:val="24"/>
          <w:szCs w:val="24"/>
          <w:lang w:eastAsia="en-GB"/>
        </w:rPr>
        <w:tab/>
      </w:r>
    </w:p>
    <w:p w14:paraId="1DF70F7A" w14:textId="539736FF" w:rsidR="00053038" w:rsidRPr="00053038" w:rsidRDefault="00053038" w:rsidP="00053038">
      <w:pPr>
        <w:spacing w:after="0" w:line="240" w:lineRule="auto"/>
        <w:ind w:left="1440"/>
        <w:jc w:val="both"/>
        <w:rPr>
          <w:rFonts w:ascii="Arial" w:eastAsia="Times New Roman" w:hAnsi="Arial" w:cs="Arial"/>
          <w:sz w:val="24"/>
          <w:szCs w:val="24"/>
          <w:lang w:eastAsia="en-GB"/>
        </w:rPr>
      </w:pPr>
      <w:r w:rsidRPr="00053038">
        <w:rPr>
          <w:rFonts w:ascii="Arial" w:eastAsia="Times New Roman" w:hAnsi="Arial" w:cs="Arial"/>
          <w:sz w:val="24"/>
          <w:szCs w:val="24"/>
          <w:lang w:eastAsia="en-GB"/>
        </w:rPr>
        <w:t xml:space="preserve">F Marriage announced she </w:t>
      </w:r>
      <w:r w:rsidR="00A43274">
        <w:rPr>
          <w:rFonts w:ascii="Arial" w:eastAsia="Times New Roman" w:hAnsi="Arial" w:cs="Arial"/>
          <w:sz w:val="24"/>
          <w:szCs w:val="24"/>
          <w:lang w:eastAsia="en-GB"/>
        </w:rPr>
        <w:t>would be</w:t>
      </w:r>
      <w:r w:rsidRPr="00053038">
        <w:rPr>
          <w:rFonts w:ascii="Arial" w:eastAsia="Times New Roman" w:hAnsi="Arial" w:cs="Arial"/>
          <w:sz w:val="24"/>
          <w:szCs w:val="24"/>
          <w:lang w:eastAsia="en-GB"/>
        </w:rPr>
        <w:t xml:space="preserve"> leaving for mater</w:t>
      </w:r>
      <w:r>
        <w:rPr>
          <w:rFonts w:ascii="Arial" w:eastAsia="Times New Roman" w:hAnsi="Arial" w:cs="Arial"/>
          <w:sz w:val="24"/>
          <w:szCs w:val="24"/>
          <w:lang w:eastAsia="en-GB"/>
        </w:rPr>
        <w:t>nity</w:t>
      </w:r>
      <w:r w:rsidRPr="00053038">
        <w:rPr>
          <w:rFonts w:ascii="Arial" w:eastAsia="Times New Roman" w:hAnsi="Arial" w:cs="Arial"/>
          <w:sz w:val="24"/>
          <w:szCs w:val="24"/>
          <w:lang w:eastAsia="en-GB"/>
        </w:rPr>
        <w:t xml:space="preserve"> in December</w:t>
      </w:r>
      <w:r>
        <w:rPr>
          <w:rFonts w:ascii="Arial" w:eastAsia="Times New Roman" w:hAnsi="Arial" w:cs="Arial"/>
          <w:sz w:val="24"/>
          <w:szCs w:val="24"/>
          <w:lang w:eastAsia="en-GB"/>
        </w:rPr>
        <w:t>.</w:t>
      </w:r>
      <w:r w:rsidRPr="00053038">
        <w:rPr>
          <w:rFonts w:ascii="Arial" w:eastAsia="Times New Roman" w:hAnsi="Arial" w:cs="Arial"/>
          <w:sz w:val="24"/>
          <w:szCs w:val="24"/>
          <w:lang w:eastAsia="en-GB"/>
        </w:rPr>
        <w:t xml:space="preserve"> </w:t>
      </w:r>
    </w:p>
    <w:p w14:paraId="56E33DCF" w14:textId="66C7196B" w:rsidR="00932AD2" w:rsidRDefault="00932AD2" w:rsidP="00F00CF9">
      <w:pPr>
        <w:spacing w:after="0" w:line="240" w:lineRule="auto"/>
        <w:ind w:left="1440"/>
        <w:jc w:val="both"/>
        <w:rPr>
          <w:rFonts w:ascii="Arial" w:eastAsia="Times New Roman" w:hAnsi="Arial" w:cs="Arial"/>
          <w:sz w:val="24"/>
          <w:szCs w:val="24"/>
          <w:lang w:eastAsia="en-GB"/>
        </w:rPr>
      </w:pPr>
    </w:p>
    <w:p w14:paraId="6291ABF4" w14:textId="22572C15" w:rsidR="00263258" w:rsidRPr="00695429" w:rsidRDefault="00932AD2" w:rsidP="00D1640D">
      <w:pPr>
        <w:pStyle w:val="ListParagraph"/>
        <w:numPr>
          <w:ilvl w:val="0"/>
          <w:numId w:val="33"/>
        </w:numPr>
        <w:spacing w:after="0" w:line="240" w:lineRule="auto"/>
        <w:ind w:left="1440"/>
        <w:jc w:val="both"/>
        <w:rPr>
          <w:rFonts w:ascii="Arial" w:eastAsia="Times New Roman" w:hAnsi="Arial" w:cs="Arial"/>
          <w:sz w:val="24"/>
          <w:szCs w:val="24"/>
          <w:lang w:eastAsia="en-GB"/>
        </w:rPr>
      </w:pPr>
      <w:r w:rsidRPr="00695429">
        <w:rPr>
          <w:rFonts w:ascii="Arial" w:eastAsia="Times New Roman" w:hAnsi="Arial" w:cs="Arial"/>
          <w:sz w:val="24"/>
          <w:szCs w:val="24"/>
          <w:lang w:eastAsia="en-GB"/>
        </w:rPr>
        <w:t>18</w:t>
      </w:r>
      <w:r w:rsidRPr="00695429">
        <w:rPr>
          <w:rFonts w:ascii="Arial" w:eastAsia="Times New Roman" w:hAnsi="Arial" w:cs="Arial"/>
          <w:sz w:val="24"/>
          <w:szCs w:val="24"/>
          <w:vertAlign w:val="superscript"/>
          <w:lang w:eastAsia="en-GB"/>
        </w:rPr>
        <w:t>th</w:t>
      </w:r>
      <w:r w:rsidRPr="00695429">
        <w:rPr>
          <w:rFonts w:ascii="Arial" w:eastAsia="Times New Roman" w:hAnsi="Arial" w:cs="Arial"/>
          <w:sz w:val="24"/>
          <w:szCs w:val="24"/>
          <w:lang w:eastAsia="en-GB"/>
        </w:rPr>
        <w:t xml:space="preserve"> January 2023, 10am – Committee Room, UDC Offices, London Road, Saffron Walden CB11 4ER</w:t>
      </w:r>
    </w:p>
    <w:p w14:paraId="573BFC0B" w14:textId="23F0CD57" w:rsidR="00263258" w:rsidRDefault="00263258" w:rsidP="006D1C0C">
      <w:pPr>
        <w:spacing w:after="0" w:line="240" w:lineRule="auto"/>
        <w:ind w:left="1440"/>
        <w:rPr>
          <w:rFonts w:ascii="Arial" w:eastAsia="Times New Roman" w:hAnsi="Arial" w:cs="Arial"/>
          <w:sz w:val="24"/>
          <w:szCs w:val="24"/>
          <w:lang w:eastAsia="en-GB"/>
        </w:rPr>
      </w:pPr>
    </w:p>
    <w:p w14:paraId="68024B22" w14:textId="3B0950F6" w:rsidR="00263258" w:rsidRDefault="00263258" w:rsidP="006D1C0C">
      <w:pPr>
        <w:spacing w:after="0" w:line="240" w:lineRule="auto"/>
        <w:ind w:left="1440"/>
        <w:rPr>
          <w:rFonts w:ascii="Arial" w:eastAsia="Times New Roman" w:hAnsi="Arial" w:cs="Arial"/>
          <w:sz w:val="24"/>
          <w:szCs w:val="24"/>
          <w:lang w:eastAsia="en-GB"/>
        </w:rPr>
      </w:pPr>
    </w:p>
    <w:p w14:paraId="6F73BFA3" w14:textId="468BBAFD" w:rsidR="00263258" w:rsidRDefault="00263258" w:rsidP="006D1C0C">
      <w:pPr>
        <w:spacing w:after="0" w:line="240" w:lineRule="auto"/>
        <w:ind w:left="1440"/>
        <w:rPr>
          <w:rFonts w:ascii="Arial" w:eastAsia="Times New Roman" w:hAnsi="Arial" w:cs="Arial"/>
          <w:sz w:val="24"/>
          <w:szCs w:val="24"/>
          <w:lang w:eastAsia="en-GB"/>
        </w:rPr>
      </w:pPr>
    </w:p>
    <w:p w14:paraId="79914F9A" w14:textId="56A7C307" w:rsidR="00263258" w:rsidRDefault="00263258" w:rsidP="006D1C0C">
      <w:pPr>
        <w:spacing w:after="0" w:line="240" w:lineRule="auto"/>
        <w:ind w:left="1440"/>
        <w:rPr>
          <w:rFonts w:ascii="Arial" w:eastAsia="Times New Roman" w:hAnsi="Arial" w:cs="Arial"/>
          <w:sz w:val="24"/>
          <w:szCs w:val="24"/>
          <w:lang w:eastAsia="en-GB"/>
        </w:rPr>
      </w:pPr>
    </w:p>
    <w:p w14:paraId="7CF1B596" w14:textId="5FD037B9" w:rsidR="00263258" w:rsidRDefault="00263258" w:rsidP="006D1C0C">
      <w:pPr>
        <w:spacing w:after="0" w:line="240" w:lineRule="auto"/>
        <w:ind w:left="1440"/>
        <w:rPr>
          <w:rFonts w:ascii="Arial" w:eastAsia="Times New Roman" w:hAnsi="Arial" w:cs="Arial"/>
          <w:sz w:val="24"/>
          <w:szCs w:val="24"/>
          <w:lang w:eastAsia="en-GB"/>
        </w:rPr>
      </w:pPr>
    </w:p>
    <w:p w14:paraId="51F69457" w14:textId="7BA5A92A" w:rsidR="00263258" w:rsidRDefault="00263258" w:rsidP="006D1C0C">
      <w:pPr>
        <w:spacing w:after="0" w:line="240" w:lineRule="auto"/>
        <w:ind w:left="1440"/>
        <w:rPr>
          <w:rFonts w:ascii="Arial" w:eastAsia="Times New Roman" w:hAnsi="Arial" w:cs="Arial"/>
          <w:sz w:val="24"/>
          <w:szCs w:val="24"/>
          <w:lang w:eastAsia="en-GB"/>
        </w:rPr>
      </w:pPr>
    </w:p>
    <w:p w14:paraId="1D57AF1D" w14:textId="47E5B2F1" w:rsidR="00263258" w:rsidRDefault="00263258" w:rsidP="006D1C0C">
      <w:pPr>
        <w:spacing w:after="0" w:line="240" w:lineRule="auto"/>
        <w:ind w:left="1440"/>
        <w:rPr>
          <w:rFonts w:ascii="Arial" w:eastAsia="Times New Roman" w:hAnsi="Arial" w:cs="Arial"/>
          <w:sz w:val="24"/>
          <w:szCs w:val="24"/>
          <w:lang w:eastAsia="en-GB"/>
        </w:rPr>
      </w:pPr>
    </w:p>
    <w:p w14:paraId="520EA55C" w14:textId="16EAA426" w:rsidR="00263258" w:rsidRDefault="00263258" w:rsidP="006D1C0C">
      <w:pPr>
        <w:spacing w:after="0" w:line="240" w:lineRule="auto"/>
        <w:ind w:left="1440"/>
        <w:rPr>
          <w:rFonts w:ascii="Arial" w:eastAsia="Times New Roman" w:hAnsi="Arial" w:cs="Arial"/>
          <w:sz w:val="24"/>
          <w:szCs w:val="24"/>
          <w:lang w:eastAsia="en-GB"/>
        </w:rPr>
      </w:pPr>
    </w:p>
    <w:p w14:paraId="42A80498" w14:textId="42C51D4D" w:rsidR="00263258" w:rsidRDefault="00263258" w:rsidP="006D1C0C">
      <w:pPr>
        <w:spacing w:after="0" w:line="240" w:lineRule="auto"/>
        <w:ind w:left="1440"/>
        <w:rPr>
          <w:rFonts w:ascii="Arial" w:eastAsia="Times New Roman" w:hAnsi="Arial" w:cs="Arial"/>
          <w:sz w:val="24"/>
          <w:szCs w:val="24"/>
          <w:lang w:eastAsia="en-GB"/>
        </w:rPr>
      </w:pPr>
    </w:p>
    <w:p w14:paraId="1F01E3E6" w14:textId="2690A8A0" w:rsidR="00263258" w:rsidRDefault="00263258" w:rsidP="006D1C0C">
      <w:pPr>
        <w:spacing w:after="0" w:line="240" w:lineRule="auto"/>
        <w:ind w:left="1440"/>
        <w:rPr>
          <w:rFonts w:ascii="Arial" w:eastAsia="Times New Roman" w:hAnsi="Arial" w:cs="Arial"/>
          <w:sz w:val="24"/>
          <w:szCs w:val="24"/>
          <w:lang w:eastAsia="en-GB"/>
        </w:rPr>
      </w:pPr>
    </w:p>
    <w:p w14:paraId="16A1D333" w14:textId="59301388" w:rsidR="00263258" w:rsidRDefault="00263258" w:rsidP="006D1C0C">
      <w:pPr>
        <w:spacing w:after="0" w:line="240" w:lineRule="auto"/>
        <w:ind w:left="1440"/>
        <w:rPr>
          <w:rFonts w:ascii="Arial" w:eastAsia="Times New Roman" w:hAnsi="Arial" w:cs="Arial"/>
          <w:sz w:val="24"/>
          <w:szCs w:val="24"/>
          <w:lang w:eastAsia="en-GB"/>
        </w:rPr>
      </w:pPr>
    </w:p>
    <w:p w14:paraId="246A379A" w14:textId="19E3D7B4" w:rsidR="00263258" w:rsidRDefault="00263258" w:rsidP="006D1C0C">
      <w:pPr>
        <w:spacing w:after="0" w:line="240" w:lineRule="auto"/>
        <w:ind w:left="1440"/>
        <w:rPr>
          <w:rFonts w:ascii="Arial" w:eastAsia="Times New Roman" w:hAnsi="Arial" w:cs="Arial"/>
          <w:sz w:val="24"/>
          <w:szCs w:val="24"/>
          <w:lang w:eastAsia="en-GB"/>
        </w:rPr>
      </w:pPr>
    </w:p>
    <w:p w14:paraId="54D6D62D" w14:textId="50E3689E" w:rsidR="00263258" w:rsidRDefault="00263258" w:rsidP="006D1C0C">
      <w:pPr>
        <w:spacing w:after="0" w:line="240" w:lineRule="auto"/>
        <w:ind w:left="1440"/>
        <w:rPr>
          <w:rFonts w:ascii="Arial" w:eastAsia="Times New Roman" w:hAnsi="Arial" w:cs="Arial"/>
          <w:sz w:val="24"/>
          <w:szCs w:val="24"/>
          <w:lang w:eastAsia="en-GB"/>
        </w:rPr>
      </w:pPr>
    </w:p>
    <w:p w14:paraId="3F31614C" w14:textId="646E69AA" w:rsidR="00263258" w:rsidRDefault="00263258" w:rsidP="006D1C0C">
      <w:pPr>
        <w:spacing w:after="0" w:line="240" w:lineRule="auto"/>
        <w:ind w:left="1440"/>
        <w:rPr>
          <w:rFonts w:ascii="Arial" w:eastAsia="Times New Roman" w:hAnsi="Arial" w:cs="Arial"/>
          <w:sz w:val="24"/>
          <w:szCs w:val="24"/>
          <w:lang w:eastAsia="en-GB"/>
        </w:rPr>
      </w:pPr>
    </w:p>
    <w:p w14:paraId="7AD87C6A" w14:textId="5E29F0A8" w:rsidR="00263258" w:rsidRDefault="00263258" w:rsidP="006D1C0C">
      <w:pPr>
        <w:spacing w:after="0" w:line="240" w:lineRule="auto"/>
        <w:ind w:left="1440"/>
        <w:rPr>
          <w:rFonts w:ascii="Arial" w:eastAsia="Times New Roman" w:hAnsi="Arial" w:cs="Arial"/>
          <w:sz w:val="24"/>
          <w:szCs w:val="24"/>
          <w:lang w:eastAsia="en-GB"/>
        </w:rPr>
      </w:pPr>
    </w:p>
    <w:p w14:paraId="3A03A245" w14:textId="2389AA2E" w:rsidR="00DD4B7C" w:rsidRPr="00DD4B7C" w:rsidRDefault="00DD4B7C" w:rsidP="00FD517E">
      <w:pPr>
        <w:spacing w:after="160" w:line="259" w:lineRule="auto"/>
        <w:rPr>
          <w:rFonts w:ascii="Calibri" w:eastAsia="Times New Roman" w:hAnsi="Calibri" w:cs="Times New Roman"/>
          <w:lang w:eastAsia="en-GB"/>
        </w:rPr>
      </w:pPr>
      <w:r w:rsidRPr="00DD4B7C">
        <w:rPr>
          <w:rFonts w:ascii="Calibri" w:eastAsia="Times New Roman" w:hAnsi="Calibri" w:cs="Times New Roman"/>
          <w:lang w:eastAsia="en-GB"/>
        </w:rPr>
        <w:br/>
      </w:r>
    </w:p>
    <w:p w14:paraId="62E5B5A1" w14:textId="14960927" w:rsidR="00DD4B7C" w:rsidRPr="00DD4B7C" w:rsidRDefault="00DD4B7C" w:rsidP="00BA1814">
      <w:pPr>
        <w:spacing w:after="160" w:line="259" w:lineRule="auto"/>
        <w:rPr>
          <w:rFonts w:ascii="Calibri" w:eastAsia="Times New Roman" w:hAnsi="Calibri" w:cs="Times New Roman"/>
          <w:lang w:eastAsia="en-GB"/>
        </w:rPr>
      </w:pPr>
      <w:r w:rsidRPr="00DD4B7C">
        <w:rPr>
          <w:rFonts w:ascii="Calibri" w:eastAsia="Times New Roman" w:hAnsi="Calibri" w:cs="Times New Roman"/>
          <w:lang w:eastAsia="en-GB"/>
        </w:rPr>
        <w:br/>
      </w:r>
    </w:p>
    <w:p w14:paraId="48801AFE" w14:textId="010F807E" w:rsidR="00E059A5" w:rsidRPr="00DD4B7C" w:rsidRDefault="00DD4B7C" w:rsidP="00E059A5">
      <w:pPr>
        <w:spacing w:after="160" w:line="259" w:lineRule="auto"/>
        <w:rPr>
          <w:rFonts w:ascii="Calibri" w:eastAsia="Times New Roman" w:hAnsi="Calibri" w:cs="Times New Roman"/>
          <w:lang w:eastAsia="en-GB"/>
        </w:rPr>
      </w:pPr>
      <w:r w:rsidRPr="00DD4B7C">
        <w:rPr>
          <w:rFonts w:ascii="Calibri" w:eastAsia="Times New Roman" w:hAnsi="Calibri" w:cs="Times New Roman"/>
          <w:lang w:eastAsia="en-GB"/>
        </w:rPr>
        <w:br/>
      </w:r>
    </w:p>
    <w:p w14:paraId="50FFF5D1" w14:textId="03C57F9C" w:rsidR="00DD4B7C" w:rsidRPr="00DD4B7C" w:rsidRDefault="00DD4B7C" w:rsidP="00E059A5">
      <w:pPr>
        <w:spacing w:after="160" w:line="259" w:lineRule="auto"/>
        <w:rPr>
          <w:rFonts w:ascii="Calibri" w:eastAsia="Times New Roman" w:hAnsi="Calibri" w:cs="Times New Roman"/>
          <w:lang w:eastAsia="en-GB"/>
        </w:rPr>
      </w:pPr>
      <w:r w:rsidRPr="00DD4B7C">
        <w:rPr>
          <w:rFonts w:ascii="Calibri" w:eastAsia="Times New Roman" w:hAnsi="Calibri" w:cs="Times New Roman"/>
          <w:lang w:eastAsia="en-GB"/>
        </w:rPr>
        <w:br/>
      </w:r>
    </w:p>
    <w:p w14:paraId="048A4B58" w14:textId="56BC9CED" w:rsidR="00DD4B7C" w:rsidRPr="00DD4B7C" w:rsidRDefault="00DD4B7C" w:rsidP="00DD4B7C">
      <w:pPr>
        <w:spacing w:after="160" w:line="259" w:lineRule="auto"/>
        <w:rPr>
          <w:rFonts w:ascii="Calibri" w:eastAsia="Times New Roman" w:hAnsi="Calibri" w:cs="Times New Roman"/>
          <w:lang w:eastAsia="en-GB"/>
        </w:rPr>
      </w:pPr>
    </w:p>
    <w:p w14:paraId="264F68B4" w14:textId="3DC46359" w:rsidR="00DD4B7C" w:rsidRPr="00DD4B7C" w:rsidRDefault="00DD4B7C" w:rsidP="00CE475F">
      <w:pPr>
        <w:spacing w:after="160" w:line="259" w:lineRule="auto"/>
        <w:rPr>
          <w:rFonts w:ascii="Calibri" w:eastAsia="Times New Roman" w:hAnsi="Calibri" w:cs="Times New Roman"/>
          <w:lang w:eastAsia="en-GB"/>
        </w:rPr>
      </w:pPr>
      <w:r w:rsidRPr="00DD4B7C">
        <w:rPr>
          <w:rFonts w:ascii="Calibri" w:eastAsia="Times New Roman" w:hAnsi="Calibri" w:cs="Times New Roman"/>
          <w:lang w:eastAsia="en-GB"/>
        </w:rPr>
        <w:t xml:space="preserve"> </w:t>
      </w:r>
    </w:p>
    <w:p w14:paraId="47F78A75" w14:textId="140EF7CF" w:rsidR="00DD4B7C" w:rsidRPr="00DD4B7C" w:rsidRDefault="00DD4B7C" w:rsidP="007E105D">
      <w:pPr>
        <w:spacing w:after="160" w:line="259" w:lineRule="auto"/>
        <w:rPr>
          <w:rFonts w:ascii="Calibri" w:eastAsia="Times New Roman" w:hAnsi="Calibri" w:cs="Times New Roman"/>
          <w:lang w:eastAsia="en-GB"/>
        </w:rPr>
      </w:pPr>
      <w:r w:rsidRPr="00DD4B7C">
        <w:rPr>
          <w:rFonts w:ascii="Calibri" w:eastAsia="Times New Roman" w:hAnsi="Calibri" w:cs="Times New Roman"/>
          <w:lang w:eastAsia="en-GB"/>
        </w:rPr>
        <w:br/>
      </w:r>
    </w:p>
    <w:p w14:paraId="63374EFB" w14:textId="7B224283" w:rsidR="00944B07" w:rsidRPr="00DD4B7C" w:rsidRDefault="00944B07" w:rsidP="00944B07">
      <w:pPr>
        <w:spacing w:after="160" w:line="259" w:lineRule="auto"/>
        <w:rPr>
          <w:rFonts w:ascii="Calibri" w:eastAsia="Times New Roman" w:hAnsi="Calibri" w:cs="Times New Roman"/>
          <w:lang w:eastAsia="en-GB"/>
        </w:rPr>
      </w:pPr>
      <w:r w:rsidRPr="00DD4B7C">
        <w:rPr>
          <w:rFonts w:ascii="Calibri" w:eastAsia="Times New Roman" w:hAnsi="Calibri" w:cs="Times New Roman"/>
          <w:lang w:eastAsia="en-GB"/>
        </w:rPr>
        <w:t xml:space="preserve"> </w:t>
      </w:r>
    </w:p>
    <w:p w14:paraId="4AD6FB07" w14:textId="0543D745" w:rsidR="00DD4B7C" w:rsidRPr="00DD4B7C" w:rsidRDefault="00DD4B7C" w:rsidP="002317F0">
      <w:pPr>
        <w:spacing w:after="160" w:line="259" w:lineRule="auto"/>
        <w:rPr>
          <w:rFonts w:ascii="Calibri" w:eastAsia="Times New Roman" w:hAnsi="Calibri" w:cs="Times New Roman"/>
          <w:lang w:eastAsia="en-GB"/>
        </w:rPr>
      </w:pPr>
      <w:r w:rsidRPr="00DD4B7C">
        <w:rPr>
          <w:rFonts w:ascii="Calibri" w:eastAsia="Times New Roman" w:hAnsi="Calibri" w:cs="Times New Roman"/>
          <w:lang w:eastAsia="en-GB"/>
        </w:rPr>
        <w:br/>
      </w:r>
    </w:p>
    <w:p w14:paraId="36AF3DB2" w14:textId="1585A34D" w:rsidR="00DD4B7C" w:rsidRPr="00DD4B7C" w:rsidRDefault="00DD4B7C" w:rsidP="00C7641C">
      <w:pPr>
        <w:spacing w:after="160" w:line="259" w:lineRule="auto"/>
        <w:rPr>
          <w:rFonts w:ascii="Calibri" w:eastAsia="Times New Roman" w:hAnsi="Calibri" w:cs="Times New Roman"/>
          <w:lang w:eastAsia="en-GB"/>
        </w:rPr>
      </w:pPr>
      <w:r w:rsidRPr="00DD4B7C">
        <w:rPr>
          <w:rFonts w:ascii="Calibri" w:eastAsia="Times New Roman" w:hAnsi="Calibri" w:cs="Times New Roman"/>
          <w:lang w:eastAsia="en-GB"/>
        </w:rPr>
        <w:lastRenderedPageBreak/>
        <w:br/>
      </w:r>
    </w:p>
    <w:p w14:paraId="2C333E96" w14:textId="77777777" w:rsidR="00263258" w:rsidRDefault="00263258" w:rsidP="006D1C0C">
      <w:pPr>
        <w:spacing w:after="0" w:line="240" w:lineRule="auto"/>
        <w:ind w:left="1440"/>
        <w:rPr>
          <w:rFonts w:ascii="Arial" w:eastAsia="Times New Roman" w:hAnsi="Arial" w:cs="Arial"/>
          <w:sz w:val="24"/>
          <w:szCs w:val="24"/>
          <w:lang w:eastAsia="en-GB"/>
        </w:rPr>
      </w:pPr>
    </w:p>
    <w:sectPr w:rsidR="00263258" w:rsidSect="00703ABD">
      <w:footerReference w:type="default" r:id="rId18"/>
      <w:pgSz w:w="12240" w:h="15840"/>
      <w:pgMar w:top="680" w:right="567" w:bottom="851" w:left="357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42E5098" w14:textId="77777777" w:rsidR="00246FC3" w:rsidRDefault="00B54911">
      <w:pPr>
        <w:spacing w:after="0" w:line="240" w:lineRule="auto"/>
      </w:pPr>
      <w:r>
        <w:separator/>
      </w:r>
    </w:p>
  </w:endnote>
  <w:endnote w:type="continuationSeparator" w:id="0">
    <w:p w14:paraId="2CF9BF9A" w14:textId="77777777" w:rsidR="00246FC3" w:rsidRDefault="00B5491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419527046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7D6958BE" w14:textId="77777777" w:rsidR="00372F94" w:rsidRDefault="006D1C0C">
        <w:pPr>
          <w:pStyle w:val="Footer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AD68BC">
          <w:rPr>
            <w:noProof/>
          </w:rPr>
          <w:t>4</w:t>
        </w:r>
        <w:r>
          <w:rPr>
            <w:noProof/>
          </w:rPr>
          <w:fldChar w:fldCharType="end"/>
        </w:r>
      </w:p>
    </w:sdtContent>
  </w:sdt>
  <w:p w14:paraId="4D7E7007" w14:textId="77777777" w:rsidR="00372F94" w:rsidRDefault="00A43274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4D78A6F" w14:textId="77777777" w:rsidR="00246FC3" w:rsidRDefault="00B54911">
      <w:pPr>
        <w:spacing w:after="0" w:line="240" w:lineRule="auto"/>
      </w:pPr>
      <w:r>
        <w:separator/>
      </w:r>
    </w:p>
  </w:footnote>
  <w:footnote w:type="continuationSeparator" w:id="0">
    <w:p w14:paraId="7934A417" w14:textId="77777777" w:rsidR="00246FC3" w:rsidRDefault="00B54911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2907284"/>
    <w:multiLevelType w:val="multilevel"/>
    <w:tmpl w:val="2714982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" w15:restartNumberingAfterBreak="0">
    <w:nsid w:val="0379769D"/>
    <w:multiLevelType w:val="hybridMultilevel"/>
    <w:tmpl w:val="66BA8A56"/>
    <w:lvl w:ilvl="0" w:tplc="08090001">
      <w:start w:val="1"/>
      <w:numFmt w:val="bullet"/>
      <w:lvlText w:val=""/>
      <w:lvlJc w:val="left"/>
      <w:pPr>
        <w:ind w:left="21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abstractNum w:abstractNumId="2" w15:restartNumberingAfterBreak="0">
    <w:nsid w:val="04457AAA"/>
    <w:multiLevelType w:val="multilevel"/>
    <w:tmpl w:val="217C00F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3" w15:restartNumberingAfterBreak="0">
    <w:nsid w:val="04596AD0"/>
    <w:multiLevelType w:val="hybridMultilevel"/>
    <w:tmpl w:val="FE5CBA74"/>
    <w:lvl w:ilvl="0" w:tplc="08090001">
      <w:start w:val="1"/>
      <w:numFmt w:val="bullet"/>
      <w:lvlText w:val=""/>
      <w:lvlJc w:val="left"/>
      <w:pPr>
        <w:ind w:left="21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abstractNum w:abstractNumId="4" w15:restartNumberingAfterBreak="0">
    <w:nsid w:val="05D7363B"/>
    <w:multiLevelType w:val="hybridMultilevel"/>
    <w:tmpl w:val="5C44F11A"/>
    <w:lvl w:ilvl="0" w:tplc="08090001">
      <w:start w:val="1"/>
      <w:numFmt w:val="bullet"/>
      <w:lvlText w:val=""/>
      <w:lvlJc w:val="left"/>
      <w:pPr>
        <w:ind w:left="21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abstractNum w:abstractNumId="5" w15:restartNumberingAfterBreak="0">
    <w:nsid w:val="0F90290D"/>
    <w:multiLevelType w:val="hybridMultilevel"/>
    <w:tmpl w:val="13E47174"/>
    <w:lvl w:ilvl="0" w:tplc="08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720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792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8640" w:hanging="360"/>
      </w:pPr>
      <w:rPr>
        <w:rFonts w:ascii="Wingdings" w:hAnsi="Wingdings" w:hint="default"/>
      </w:rPr>
    </w:lvl>
  </w:abstractNum>
  <w:abstractNum w:abstractNumId="6" w15:restartNumberingAfterBreak="0">
    <w:nsid w:val="14595264"/>
    <w:multiLevelType w:val="hybridMultilevel"/>
    <w:tmpl w:val="2F1E0610"/>
    <w:lvl w:ilvl="0" w:tplc="08090001">
      <w:start w:val="1"/>
      <w:numFmt w:val="bullet"/>
      <w:lvlText w:val=""/>
      <w:lvlJc w:val="left"/>
      <w:pPr>
        <w:ind w:left="21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abstractNum w:abstractNumId="7" w15:restartNumberingAfterBreak="0">
    <w:nsid w:val="15E46E08"/>
    <w:multiLevelType w:val="hybridMultilevel"/>
    <w:tmpl w:val="EAD0D418"/>
    <w:lvl w:ilvl="0" w:tplc="08090001">
      <w:start w:val="1"/>
      <w:numFmt w:val="bullet"/>
      <w:lvlText w:val=""/>
      <w:lvlJc w:val="left"/>
      <w:pPr>
        <w:ind w:left="21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abstractNum w:abstractNumId="8" w15:restartNumberingAfterBreak="0">
    <w:nsid w:val="1697535F"/>
    <w:multiLevelType w:val="hybridMultilevel"/>
    <w:tmpl w:val="4C5E47DC"/>
    <w:lvl w:ilvl="0" w:tplc="08090001">
      <w:start w:val="1"/>
      <w:numFmt w:val="bullet"/>
      <w:lvlText w:val=""/>
      <w:lvlJc w:val="left"/>
      <w:pPr>
        <w:ind w:left="21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abstractNum w:abstractNumId="9" w15:restartNumberingAfterBreak="0">
    <w:nsid w:val="190D44E5"/>
    <w:multiLevelType w:val="hybridMultilevel"/>
    <w:tmpl w:val="B6CEAE2C"/>
    <w:lvl w:ilvl="0" w:tplc="08090001">
      <w:start w:val="1"/>
      <w:numFmt w:val="bullet"/>
      <w:lvlText w:val=""/>
      <w:lvlJc w:val="left"/>
      <w:pPr>
        <w:ind w:left="21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abstractNum w:abstractNumId="10" w15:restartNumberingAfterBreak="0">
    <w:nsid w:val="1B13597A"/>
    <w:multiLevelType w:val="hybridMultilevel"/>
    <w:tmpl w:val="C0A2B7D2"/>
    <w:lvl w:ilvl="0" w:tplc="08090001">
      <w:start w:val="1"/>
      <w:numFmt w:val="bullet"/>
      <w:lvlText w:val=""/>
      <w:lvlJc w:val="left"/>
      <w:pPr>
        <w:ind w:left="21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abstractNum w:abstractNumId="11" w15:restartNumberingAfterBreak="0">
    <w:nsid w:val="1B694153"/>
    <w:multiLevelType w:val="hybridMultilevel"/>
    <w:tmpl w:val="5F3E4796"/>
    <w:lvl w:ilvl="0" w:tplc="F44E14C0">
      <w:start w:val="1"/>
      <w:numFmt w:val="decimal"/>
      <w:lvlText w:val="%1."/>
      <w:lvlJc w:val="left"/>
      <w:pPr>
        <w:ind w:left="25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3240" w:hanging="360"/>
      </w:pPr>
    </w:lvl>
    <w:lvl w:ilvl="2" w:tplc="0809001B" w:tentative="1">
      <w:start w:val="1"/>
      <w:numFmt w:val="lowerRoman"/>
      <w:lvlText w:val="%3."/>
      <w:lvlJc w:val="right"/>
      <w:pPr>
        <w:ind w:left="3960" w:hanging="180"/>
      </w:pPr>
    </w:lvl>
    <w:lvl w:ilvl="3" w:tplc="0809000F" w:tentative="1">
      <w:start w:val="1"/>
      <w:numFmt w:val="decimal"/>
      <w:lvlText w:val="%4."/>
      <w:lvlJc w:val="left"/>
      <w:pPr>
        <w:ind w:left="4680" w:hanging="360"/>
      </w:pPr>
    </w:lvl>
    <w:lvl w:ilvl="4" w:tplc="08090019" w:tentative="1">
      <w:start w:val="1"/>
      <w:numFmt w:val="lowerLetter"/>
      <w:lvlText w:val="%5."/>
      <w:lvlJc w:val="left"/>
      <w:pPr>
        <w:ind w:left="5400" w:hanging="360"/>
      </w:pPr>
    </w:lvl>
    <w:lvl w:ilvl="5" w:tplc="0809001B" w:tentative="1">
      <w:start w:val="1"/>
      <w:numFmt w:val="lowerRoman"/>
      <w:lvlText w:val="%6."/>
      <w:lvlJc w:val="right"/>
      <w:pPr>
        <w:ind w:left="6120" w:hanging="180"/>
      </w:pPr>
    </w:lvl>
    <w:lvl w:ilvl="6" w:tplc="0809000F" w:tentative="1">
      <w:start w:val="1"/>
      <w:numFmt w:val="decimal"/>
      <w:lvlText w:val="%7."/>
      <w:lvlJc w:val="left"/>
      <w:pPr>
        <w:ind w:left="6840" w:hanging="360"/>
      </w:pPr>
    </w:lvl>
    <w:lvl w:ilvl="7" w:tplc="08090019" w:tentative="1">
      <w:start w:val="1"/>
      <w:numFmt w:val="lowerLetter"/>
      <w:lvlText w:val="%8."/>
      <w:lvlJc w:val="left"/>
      <w:pPr>
        <w:ind w:left="7560" w:hanging="360"/>
      </w:pPr>
    </w:lvl>
    <w:lvl w:ilvl="8" w:tplc="0809001B" w:tentative="1">
      <w:start w:val="1"/>
      <w:numFmt w:val="lowerRoman"/>
      <w:lvlText w:val="%9."/>
      <w:lvlJc w:val="right"/>
      <w:pPr>
        <w:ind w:left="8280" w:hanging="180"/>
      </w:pPr>
    </w:lvl>
  </w:abstractNum>
  <w:abstractNum w:abstractNumId="12" w15:restartNumberingAfterBreak="0">
    <w:nsid w:val="24FC0504"/>
    <w:multiLevelType w:val="hybridMultilevel"/>
    <w:tmpl w:val="11680E0E"/>
    <w:lvl w:ilvl="0" w:tplc="08090001">
      <w:start w:val="1"/>
      <w:numFmt w:val="bullet"/>
      <w:lvlText w:val=""/>
      <w:lvlJc w:val="left"/>
      <w:pPr>
        <w:ind w:left="21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abstractNum w:abstractNumId="13" w15:restartNumberingAfterBreak="0">
    <w:nsid w:val="250319C8"/>
    <w:multiLevelType w:val="hybridMultilevel"/>
    <w:tmpl w:val="755E119A"/>
    <w:lvl w:ilvl="0" w:tplc="08090001">
      <w:start w:val="1"/>
      <w:numFmt w:val="bullet"/>
      <w:lvlText w:val=""/>
      <w:lvlJc w:val="left"/>
      <w:pPr>
        <w:ind w:left="21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abstractNum w:abstractNumId="14" w15:restartNumberingAfterBreak="0">
    <w:nsid w:val="29376597"/>
    <w:multiLevelType w:val="hybridMultilevel"/>
    <w:tmpl w:val="DCA67D3E"/>
    <w:lvl w:ilvl="0" w:tplc="08090001">
      <w:start w:val="1"/>
      <w:numFmt w:val="bullet"/>
      <w:lvlText w:val=""/>
      <w:lvlJc w:val="left"/>
      <w:pPr>
        <w:ind w:left="21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abstractNum w:abstractNumId="15" w15:restartNumberingAfterBreak="0">
    <w:nsid w:val="2A48598B"/>
    <w:multiLevelType w:val="hybridMultilevel"/>
    <w:tmpl w:val="FFFC178E"/>
    <w:lvl w:ilvl="0" w:tplc="0809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1" w:tplc="08090003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8090005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809000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8090003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8090005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809000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8090003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8090005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6" w15:restartNumberingAfterBreak="0">
    <w:nsid w:val="3217580C"/>
    <w:multiLevelType w:val="hybridMultilevel"/>
    <w:tmpl w:val="37BA4860"/>
    <w:lvl w:ilvl="0" w:tplc="08090001">
      <w:start w:val="1"/>
      <w:numFmt w:val="bullet"/>
      <w:lvlText w:val=""/>
      <w:lvlJc w:val="left"/>
      <w:pPr>
        <w:ind w:left="21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abstractNum w:abstractNumId="17" w15:restartNumberingAfterBreak="0">
    <w:nsid w:val="343D573D"/>
    <w:multiLevelType w:val="hybridMultilevel"/>
    <w:tmpl w:val="0B8A2FAE"/>
    <w:lvl w:ilvl="0" w:tplc="08090001">
      <w:start w:val="1"/>
      <w:numFmt w:val="bullet"/>
      <w:lvlText w:val=""/>
      <w:lvlJc w:val="left"/>
      <w:pPr>
        <w:ind w:left="21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abstractNum w:abstractNumId="18" w15:restartNumberingAfterBreak="0">
    <w:nsid w:val="347A7124"/>
    <w:multiLevelType w:val="hybridMultilevel"/>
    <w:tmpl w:val="6DFE4BA4"/>
    <w:lvl w:ilvl="0" w:tplc="08090001">
      <w:start w:val="1"/>
      <w:numFmt w:val="bullet"/>
      <w:lvlText w:val=""/>
      <w:lvlJc w:val="left"/>
      <w:pPr>
        <w:ind w:left="21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abstractNum w:abstractNumId="19" w15:restartNumberingAfterBreak="0">
    <w:nsid w:val="35140C11"/>
    <w:multiLevelType w:val="hybridMultilevel"/>
    <w:tmpl w:val="44EA166E"/>
    <w:lvl w:ilvl="0" w:tplc="0809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1" w:tplc="08090003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8090005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809000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8090003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8090005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809000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8090003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8090005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0" w15:restartNumberingAfterBreak="0">
    <w:nsid w:val="36A80C41"/>
    <w:multiLevelType w:val="hybridMultilevel"/>
    <w:tmpl w:val="90B04044"/>
    <w:lvl w:ilvl="0" w:tplc="08090001">
      <w:start w:val="1"/>
      <w:numFmt w:val="bullet"/>
      <w:lvlText w:val=""/>
      <w:lvlJc w:val="left"/>
      <w:pPr>
        <w:ind w:left="21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abstractNum w:abstractNumId="21" w15:restartNumberingAfterBreak="0">
    <w:nsid w:val="3CC04355"/>
    <w:multiLevelType w:val="hybridMultilevel"/>
    <w:tmpl w:val="D19A8FB0"/>
    <w:lvl w:ilvl="0" w:tplc="08090001">
      <w:start w:val="1"/>
      <w:numFmt w:val="bullet"/>
      <w:lvlText w:val=""/>
      <w:lvlJc w:val="left"/>
      <w:pPr>
        <w:ind w:left="21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abstractNum w:abstractNumId="22" w15:restartNumberingAfterBreak="0">
    <w:nsid w:val="430B441C"/>
    <w:multiLevelType w:val="hybridMultilevel"/>
    <w:tmpl w:val="B9EAD3D6"/>
    <w:lvl w:ilvl="0" w:tplc="08090001">
      <w:start w:val="1"/>
      <w:numFmt w:val="bullet"/>
      <w:lvlText w:val=""/>
      <w:lvlJc w:val="left"/>
      <w:pPr>
        <w:ind w:left="21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abstractNum w:abstractNumId="23" w15:restartNumberingAfterBreak="0">
    <w:nsid w:val="47B51BDC"/>
    <w:multiLevelType w:val="hybridMultilevel"/>
    <w:tmpl w:val="16286F88"/>
    <w:lvl w:ilvl="0" w:tplc="0809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1" w:tplc="08090003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8090005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809000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8090003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8090005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809000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8090003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8090005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4" w15:restartNumberingAfterBreak="0">
    <w:nsid w:val="4B3337ED"/>
    <w:multiLevelType w:val="hybridMultilevel"/>
    <w:tmpl w:val="6EC4DE8E"/>
    <w:lvl w:ilvl="0" w:tplc="0809000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792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864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9360" w:hanging="360"/>
      </w:pPr>
      <w:rPr>
        <w:rFonts w:ascii="Wingdings" w:hAnsi="Wingdings" w:hint="default"/>
      </w:rPr>
    </w:lvl>
  </w:abstractNum>
  <w:abstractNum w:abstractNumId="25" w15:restartNumberingAfterBreak="0">
    <w:nsid w:val="4B9B4BB6"/>
    <w:multiLevelType w:val="hybridMultilevel"/>
    <w:tmpl w:val="E6F87D48"/>
    <w:lvl w:ilvl="0" w:tplc="08090001">
      <w:start w:val="1"/>
      <w:numFmt w:val="bullet"/>
      <w:lvlText w:val=""/>
      <w:lvlJc w:val="left"/>
      <w:pPr>
        <w:ind w:left="21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abstractNum w:abstractNumId="26" w15:restartNumberingAfterBreak="0">
    <w:nsid w:val="537D201D"/>
    <w:multiLevelType w:val="hybridMultilevel"/>
    <w:tmpl w:val="05FCDCB4"/>
    <w:lvl w:ilvl="0" w:tplc="08090001">
      <w:start w:val="1"/>
      <w:numFmt w:val="bullet"/>
      <w:lvlText w:val=""/>
      <w:lvlJc w:val="left"/>
      <w:pPr>
        <w:ind w:left="21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abstractNum w:abstractNumId="27" w15:restartNumberingAfterBreak="0">
    <w:nsid w:val="537F6DC4"/>
    <w:multiLevelType w:val="hybridMultilevel"/>
    <w:tmpl w:val="CE02CFD4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554341C7"/>
    <w:multiLevelType w:val="hybridMultilevel"/>
    <w:tmpl w:val="7FB48890"/>
    <w:lvl w:ilvl="0" w:tplc="0809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1" w:tplc="08090003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8090005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809000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8090003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8090005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809000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8090003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8090005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9" w15:restartNumberingAfterBreak="0">
    <w:nsid w:val="560A7469"/>
    <w:multiLevelType w:val="hybridMultilevel"/>
    <w:tmpl w:val="FF32E31E"/>
    <w:lvl w:ilvl="0" w:tplc="08090001">
      <w:start w:val="1"/>
      <w:numFmt w:val="bullet"/>
      <w:lvlText w:val=""/>
      <w:lvlJc w:val="left"/>
      <w:pPr>
        <w:ind w:left="21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abstractNum w:abstractNumId="30" w15:restartNumberingAfterBreak="0">
    <w:nsid w:val="5C167B68"/>
    <w:multiLevelType w:val="hybridMultilevel"/>
    <w:tmpl w:val="CF1A9B0E"/>
    <w:lvl w:ilvl="0" w:tplc="08090001">
      <w:start w:val="1"/>
      <w:numFmt w:val="bullet"/>
      <w:lvlText w:val=""/>
      <w:lvlJc w:val="left"/>
      <w:pPr>
        <w:ind w:left="21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abstractNum w:abstractNumId="31" w15:restartNumberingAfterBreak="0">
    <w:nsid w:val="60C23063"/>
    <w:multiLevelType w:val="hybridMultilevel"/>
    <w:tmpl w:val="E2962416"/>
    <w:lvl w:ilvl="0" w:tplc="08090001">
      <w:start w:val="1"/>
      <w:numFmt w:val="bullet"/>
      <w:lvlText w:val=""/>
      <w:lvlJc w:val="left"/>
      <w:pPr>
        <w:ind w:left="21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abstractNum w:abstractNumId="32" w15:restartNumberingAfterBreak="0">
    <w:nsid w:val="62506E59"/>
    <w:multiLevelType w:val="hybridMultilevel"/>
    <w:tmpl w:val="43F8FA96"/>
    <w:lvl w:ilvl="0" w:tplc="08090001">
      <w:start w:val="1"/>
      <w:numFmt w:val="bullet"/>
      <w:lvlText w:val=""/>
      <w:lvlJc w:val="left"/>
      <w:pPr>
        <w:ind w:left="21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abstractNum w:abstractNumId="33" w15:restartNumberingAfterBreak="0">
    <w:nsid w:val="6267517B"/>
    <w:multiLevelType w:val="hybridMultilevel"/>
    <w:tmpl w:val="6624FBAC"/>
    <w:lvl w:ilvl="0" w:tplc="08090001">
      <w:start w:val="1"/>
      <w:numFmt w:val="bullet"/>
      <w:lvlText w:val=""/>
      <w:lvlJc w:val="left"/>
      <w:pPr>
        <w:ind w:left="21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abstractNum w:abstractNumId="34" w15:restartNumberingAfterBreak="0">
    <w:nsid w:val="63086485"/>
    <w:multiLevelType w:val="hybridMultilevel"/>
    <w:tmpl w:val="22D6D9C0"/>
    <w:lvl w:ilvl="0" w:tplc="08090001">
      <w:start w:val="1"/>
      <w:numFmt w:val="bullet"/>
      <w:lvlText w:val=""/>
      <w:lvlJc w:val="left"/>
      <w:pPr>
        <w:ind w:left="21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abstractNum w:abstractNumId="35" w15:restartNumberingAfterBreak="0">
    <w:nsid w:val="653024F6"/>
    <w:multiLevelType w:val="hybridMultilevel"/>
    <w:tmpl w:val="4650B6C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 w15:restartNumberingAfterBreak="0">
    <w:nsid w:val="72237C07"/>
    <w:multiLevelType w:val="hybridMultilevel"/>
    <w:tmpl w:val="F39EAC6A"/>
    <w:lvl w:ilvl="0" w:tplc="08090001">
      <w:start w:val="1"/>
      <w:numFmt w:val="bullet"/>
      <w:lvlText w:val=""/>
      <w:lvlJc w:val="left"/>
      <w:pPr>
        <w:ind w:left="21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abstractNum w:abstractNumId="37" w15:restartNumberingAfterBreak="0">
    <w:nsid w:val="749723B0"/>
    <w:multiLevelType w:val="hybridMultilevel"/>
    <w:tmpl w:val="8A0A4D94"/>
    <w:lvl w:ilvl="0" w:tplc="0809000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38" w15:restartNumberingAfterBreak="0">
    <w:nsid w:val="775D6C53"/>
    <w:multiLevelType w:val="hybridMultilevel"/>
    <w:tmpl w:val="18AE2B9A"/>
    <w:lvl w:ilvl="0" w:tplc="08090001">
      <w:start w:val="1"/>
      <w:numFmt w:val="bullet"/>
      <w:lvlText w:val=""/>
      <w:lvlJc w:val="left"/>
      <w:pPr>
        <w:ind w:left="21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abstractNum w:abstractNumId="39" w15:restartNumberingAfterBreak="0">
    <w:nsid w:val="792A1C51"/>
    <w:multiLevelType w:val="hybridMultilevel"/>
    <w:tmpl w:val="0B66B79C"/>
    <w:lvl w:ilvl="0" w:tplc="08090001">
      <w:start w:val="1"/>
      <w:numFmt w:val="bullet"/>
      <w:lvlText w:val=""/>
      <w:lvlJc w:val="left"/>
      <w:pPr>
        <w:ind w:left="21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abstractNum w:abstractNumId="40" w15:restartNumberingAfterBreak="0">
    <w:nsid w:val="7A4E5AF4"/>
    <w:multiLevelType w:val="hybridMultilevel"/>
    <w:tmpl w:val="1F58FBBA"/>
    <w:lvl w:ilvl="0" w:tplc="08090001">
      <w:start w:val="1"/>
      <w:numFmt w:val="bullet"/>
      <w:lvlText w:val=""/>
      <w:lvlJc w:val="left"/>
      <w:pPr>
        <w:ind w:left="21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abstractNum w:abstractNumId="41" w15:restartNumberingAfterBreak="0">
    <w:nsid w:val="7BC179B4"/>
    <w:multiLevelType w:val="hybridMultilevel"/>
    <w:tmpl w:val="98C09D34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2" w15:restartNumberingAfterBreak="0">
    <w:nsid w:val="7FD27E01"/>
    <w:multiLevelType w:val="multilevel"/>
    <w:tmpl w:val="652A5D6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num w:numId="1" w16cid:durableId="1753702572">
    <w:abstractNumId w:val="8"/>
  </w:num>
  <w:num w:numId="2" w16cid:durableId="351995587">
    <w:abstractNumId w:val="18"/>
  </w:num>
  <w:num w:numId="3" w16cid:durableId="2119907580">
    <w:abstractNumId w:val="3"/>
  </w:num>
  <w:num w:numId="4" w16cid:durableId="836384933">
    <w:abstractNumId w:val="12"/>
  </w:num>
  <w:num w:numId="5" w16cid:durableId="499203825">
    <w:abstractNumId w:val="42"/>
  </w:num>
  <w:num w:numId="6" w16cid:durableId="1131899546">
    <w:abstractNumId w:val="2"/>
  </w:num>
  <w:num w:numId="7" w16cid:durableId="1920867010">
    <w:abstractNumId w:val="0"/>
  </w:num>
  <w:num w:numId="8" w16cid:durableId="907963845">
    <w:abstractNumId w:val="31"/>
  </w:num>
  <w:num w:numId="9" w16cid:durableId="710808340">
    <w:abstractNumId w:val="5"/>
  </w:num>
  <w:num w:numId="10" w16cid:durableId="758601315">
    <w:abstractNumId w:val="7"/>
  </w:num>
  <w:num w:numId="11" w16cid:durableId="42873798">
    <w:abstractNumId w:val="27"/>
  </w:num>
  <w:num w:numId="12" w16cid:durableId="359942270">
    <w:abstractNumId w:val="6"/>
  </w:num>
  <w:num w:numId="13" w16cid:durableId="1832214438">
    <w:abstractNumId w:val="38"/>
  </w:num>
  <w:num w:numId="14" w16cid:durableId="1487747142">
    <w:abstractNumId w:val="17"/>
  </w:num>
  <w:num w:numId="15" w16cid:durableId="1856114913">
    <w:abstractNumId w:val="34"/>
  </w:num>
  <w:num w:numId="16" w16cid:durableId="1514877034">
    <w:abstractNumId w:val="25"/>
  </w:num>
  <w:num w:numId="17" w16cid:durableId="2127691888">
    <w:abstractNumId w:val="11"/>
  </w:num>
  <w:num w:numId="18" w16cid:durableId="1981374335">
    <w:abstractNumId w:val="26"/>
  </w:num>
  <w:num w:numId="19" w16cid:durableId="1961373240">
    <w:abstractNumId w:val="20"/>
  </w:num>
  <w:num w:numId="20" w16cid:durableId="1057096441">
    <w:abstractNumId w:val="16"/>
  </w:num>
  <w:num w:numId="21" w16cid:durableId="813908501">
    <w:abstractNumId w:val="9"/>
  </w:num>
  <w:num w:numId="22" w16cid:durableId="2084989641">
    <w:abstractNumId w:val="36"/>
  </w:num>
  <w:num w:numId="23" w16cid:durableId="453528363">
    <w:abstractNumId w:val="4"/>
  </w:num>
  <w:num w:numId="24" w16cid:durableId="654070011">
    <w:abstractNumId w:val="1"/>
  </w:num>
  <w:num w:numId="25" w16cid:durableId="1114128592">
    <w:abstractNumId w:val="13"/>
  </w:num>
  <w:num w:numId="26" w16cid:durableId="1512454590">
    <w:abstractNumId w:val="39"/>
  </w:num>
  <w:num w:numId="27" w16cid:durableId="1980769038">
    <w:abstractNumId w:val="40"/>
  </w:num>
  <w:num w:numId="28" w16cid:durableId="1316494833">
    <w:abstractNumId w:val="24"/>
  </w:num>
  <w:num w:numId="29" w16cid:durableId="1660234870">
    <w:abstractNumId w:val="37"/>
  </w:num>
  <w:num w:numId="30" w16cid:durableId="960185040">
    <w:abstractNumId w:val="35"/>
  </w:num>
  <w:num w:numId="31" w16cid:durableId="1199929254">
    <w:abstractNumId w:val="32"/>
  </w:num>
  <w:num w:numId="32" w16cid:durableId="21636376">
    <w:abstractNumId w:val="21"/>
  </w:num>
  <w:num w:numId="33" w16cid:durableId="1650283103">
    <w:abstractNumId w:val="30"/>
  </w:num>
  <w:num w:numId="34" w16cid:durableId="1672102650">
    <w:abstractNumId w:val="22"/>
  </w:num>
  <w:num w:numId="35" w16cid:durableId="1305349878">
    <w:abstractNumId w:val="41"/>
  </w:num>
  <w:num w:numId="36" w16cid:durableId="2121140798">
    <w:abstractNumId w:val="28"/>
  </w:num>
  <w:num w:numId="37" w16cid:durableId="1032270933">
    <w:abstractNumId w:val="29"/>
  </w:num>
  <w:num w:numId="38" w16cid:durableId="994528305">
    <w:abstractNumId w:val="15"/>
  </w:num>
  <w:num w:numId="39" w16cid:durableId="718894810">
    <w:abstractNumId w:val="33"/>
  </w:num>
  <w:num w:numId="40" w16cid:durableId="317271694">
    <w:abstractNumId w:val="19"/>
  </w:num>
  <w:num w:numId="41" w16cid:durableId="1394697006">
    <w:abstractNumId w:val="14"/>
  </w:num>
  <w:num w:numId="42" w16cid:durableId="1131097156">
    <w:abstractNumId w:val="23"/>
  </w:num>
  <w:num w:numId="43" w16cid:durableId="673991078">
    <w:abstractNumId w:val="1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D1C0C"/>
    <w:rsid w:val="00000306"/>
    <w:rsid w:val="000064C8"/>
    <w:rsid w:val="0001195F"/>
    <w:rsid w:val="00012DFA"/>
    <w:rsid w:val="00014FA9"/>
    <w:rsid w:val="00017DD1"/>
    <w:rsid w:val="00022208"/>
    <w:rsid w:val="00037853"/>
    <w:rsid w:val="00045C63"/>
    <w:rsid w:val="00051C81"/>
    <w:rsid w:val="00052AD4"/>
    <w:rsid w:val="00052FF9"/>
    <w:rsid w:val="00053038"/>
    <w:rsid w:val="00053C47"/>
    <w:rsid w:val="00057641"/>
    <w:rsid w:val="000576CD"/>
    <w:rsid w:val="0006310B"/>
    <w:rsid w:val="00071E90"/>
    <w:rsid w:val="00077E94"/>
    <w:rsid w:val="00086FBF"/>
    <w:rsid w:val="000870C6"/>
    <w:rsid w:val="00094823"/>
    <w:rsid w:val="000A0F55"/>
    <w:rsid w:val="000A354D"/>
    <w:rsid w:val="000A378D"/>
    <w:rsid w:val="000A41F0"/>
    <w:rsid w:val="000A5C8A"/>
    <w:rsid w:val="000A6377"/>
    <w:rsid w:val="000B1E73"/>
    <w:rsid w:val="000B7AC5"/>
    <w:rsid w:val="000C1714"/>
    <w:rsid w:val="000C7402"/>
    <w:rsid w:val="000D3A2E"/>
    <w:rsid w:val="000D648D"/>
    <w:rsid w:val="000E6263"/>
    <w:rsid w:val="000F0A77"/>
    <w:rsid w:val="000F1F09"/>
    <w:rsid w:val="000F4A0D"/>
    <w:rsid w:val="0010479D"/>
    <w:rsid w:val="0011787A"/>
    <w:rsid w:val="001237DA"/>
    <w:rsid w:val="00126342"/>
    <w:rsid w:val="00126E92"/>
    <w:rsid w:val="001320CA"/>
    <w:rsid w:val="001334BE"/>
    <w:rsid w:val="00144494"/>
    <w:rsid w:val="00157309"/>
    <w:rsid w:val="00161426"/>
    <w:rsid w:val="00165CE9"/>
    <w:rsid w:val="0016697F"/>
    <w:rsid w:val="00167DBA"/>
    <w:rsid w:val="001731E7"/>
    <w:rsid w:val="001735B8"/>
    <w:rsid w:val="001758E8"/>
    <w:rsid w:val="001879BF"/>
    <w:rsid w:val="00191143"/>
    <w:rsid w:val="001955EB"/>
    <w:rsid w:val="001966AD"/>
    <w:rsid w:val="001A3859"/>
    <w:rsid w:val="001A4D76"/>
    <w:rsid w:val="001B351A"/>
    <w:rsid w:val="001B351E"/>
    <w:rsid w:val="001B428F"/>
    <w:rsid w:val="001C0887"/>
    <w:rsid w:val="001C16F2"/>
    <w:rsid w:val="001D23DA"/>
    <w:rsid w:val="001D31B8"/>
    <w:rsid w:val="001D66E5"/>
    <w:rsid w:val="001E1458"/>
    <w:rsid w:val="001F23AC"/>
    <w:rsid w:val="002014A2"/>
    <w:rsid w:val="00201D0E"/>
    <w:rsid w:val="0020233C"/>
    <w:rsid w:val="00206282"/>
    <w:rsid w:val="002101AE"/>
    <w:rsid w:val="00211C80"/>
    <w:rsid w:val="00214FF9"/>
    <w:rsid w:val="002154A6"/>
    <w:rsid w:val="00221C41"/>
    <w:rsid w:val="002245C7"/>
    <w:rsid w:val="002317F0"/>
    <w:rsid w:val="00232653"/>
    <w:rsid w:val="002374AD"/>
    <w:rsid w:val="00237DD1"/>
    <w:rsid w:val="002442A8"/>
    <w:rsid w:val="00246FC3"/>
    <w:rsid w:val="00250077"/>
    <w:rsid w:val="0025202B"/>
    <w:rsid w:val="0025249B"/>
    <w:rsid w:val="00254D7F"/>
    <w:rsid w:val="00260017"/>
    <w:rsid w:val="002619C9"/>
    <w:rsid w:val="00263258"/>
    <w:rsid w:val="00266189"/>
    <w:rsid w:val="002719AE"/>
    <w:rsid w:val="00276817"/>
    <w:rsid w:val="00282C28"/>
    <w:rsid w:val="0029006E"/>
    <w:rsid w:val="00294E08"/>
    <w:rsid w:val="00295A57"/>
    <w:rsid w:val="00295E4E"/>
    <w:rsid w:val="002A1892"/>
    <w:rsid w:val="002A1EC6"/>
    <w:rsid w:val="002B0790"/>
    <w:rsid w:val="002B2D06"/>
    <w:rsid w:val="002B3EB7"/>
    <w:rsid w:val="002B629B"/>
    <w:rsid w:val="002B6351"/>
    <w:rsid w:val="002B7EC8"/>
    <w:rsid w:val="002C00BB"/>
    <w:rsid w:val="002C1ADA"/>
    <w:rsid w:val="002C5B77"/>
    <w:rsid w:val="002D17B8"/>
    <w:rsid w:val="002D71FB"/>
    <w:rsid w:val="002E40F6"/>
    <w:rsid w:val="002E5E4C"/>
    <w:rsid w:val="002E6368"/>
    <w:rsid w:val="002F323E"/>
    <w:rsid w:val="00300BD5"/>
    <w:rsid w:val="00310B89"/>
    <w:rsid w:val="0031249E"/>
    <w:rsid w:val="00314EE1"/>
    <w:rsid w:val="00317C1B"/>
    <w:rsid w:val="00320EF7"/>
    <w:rsid w:val="00324616"/>
    <w:rsid w:val="00327E9D"/>
    <w:rsid w:val="00331888"/>
    <w:rsid w:val="0033670A"/>
    <w:rsid w:val="0034286E"/>
    <w:rsid w:val="00344815"/>
    <w:rsid w:val="003467B4"/>
    <w:rsid w:val="0034682A"/>
    <w:rsid w:val="0035751B"/>
    <w:rsid w:val="00364E64"/>
    <w:rsid w:val="003661C0"/>
    <w:rsid w:val="0036631B"/>
    <w:rsid w:val="003746FB"/>
    <w:rsid w:val="00375350"/>
    <w:rsid w:val="00376BEC"/>
    <w:rsid w:val="003825CB"/>
    <w:rsid w:val="0038675F"/>
    <w:rsid w:val="003867C6"/>
    <w:rsid w:val="00396528"/>
    <w:rsid w:val="003A12C4"/>
    <w:rsid w:val="003A150B"/>
    <w:rsid w:val="003A20E2"/>
    <w:rsid w:val="003A2B01"/>
    <w:rsid w:val="003A2EE8"/>
    <w:rsid w:val="003A3628"/>
    <w:rsid w:val="003B1849"/>
    <w:rsid w:val="003B2D9F"/>
    <w:rsid w:val="003B3679"/>
    <w:rsid w:val="003B3892"/>
    <w:rsid w:val="003B38D7"/>
    <w:rsid w:val="003B3B3A"/>
    <w:rsid w:val="003B4EA2"/>
    <w:rsid w:val="003C4456"/>
    <w:rsid w:val="003D1C97"/>
    <w:rsid w:val="003D6E5C"/>
    <w:rsid w:val="003E3C54"/>
    <w:rsid w:val="003E601A"/>
    <w:rsid w:val="003E6B94"/>
    <w:rsid w:val="003F14C8"/>
    <w:rsid w:val="0040413D"/>
    <w:rsid w:val="00405F8C"/>
    <w:rsid w:val="00411037"/>
    <w:rsid w:val="00412045"/>
    <w:rsid w:val="004145F7"/>
    <w:rsid w:val="00415266"/>
    <w:rsid w:val="004176C4"/>
    <w:rsid w:val="00420854"/>
    <w:rsid w:val="00421114"/>
    <w:rsid w:val="00433C05"/>
    <w:rsid w:val="00433F03"/>
    <w:rsid w:val="00436610"/>
    <w:rsid w:val="00436DB0"/>
    <w:rsid w:val="00441413"/>
    <w:rsid w:val="004418F6"/>
    <w:rsid w:val="00447B98"/>
    <w:rsid w:val="00447D31"/>
    <w:rsid w:val="00454D3D"/>
    <w:rsid w:val="00460CE5"/>
    <w:rsid w:val="00461D68"/>
    <w:rsid w:val="00466AF5"/>
    <w:rsid w:val="0046793E"/>
    <w:rsid w:val="004817D8"/>
    <w:rsid w:val="00481C24"/>
    <w:rsid w:val="00483500"/>
    <w:rsid w:val="004848A6"/>
    <w:rsid w:val="00485A16"/>
    <w:rsid w:val="00485FC7"/>
    <w:rsid w:val="0048641C"/>
    <w:rsid w:val="0049246A"/>
    <w:rsid w:val="004927FD"/>
    <w:rsid w:val="004A16D3"/>
    <w:rsid w:val="004A2321"/>
    <w:rsid w:val="004A3777"/>
    <w:rsid w:val="004A457C"/>
    <w:rsid w:val="004B1157"/>
    <w:rsid w:val="004B258D"/>
    <w:rsid w:val="004B2F7C"/>
    <w:rsid w:val="004B6169"/>
    <w:rsid w:val="004C1C88"/>
    <w:rsid w:val="004C1E49"/>
    <w:rsid w:val="004C39CC"/>
    <w:rsid w:val="004E1362"/>
    <w:rsid w:val="004E2CE9"/>
    <w:rsid w:val="004E522B"/>
    <w:rsid w:val="004F03AD"/>
    <w:rsid w:val="004F2695"/>
    <w:rsid w:val="004F43C9"/>
    <w:rsid w:val="004F5E42"/>
    <w:rsid w:val="00516795"/>
    <w:rsid w:val="00522005"/>
    <w:rsid w:val="00523BF4"/>
    <w:rsid w:val="005344B1"/>
    <w:rsid w:val="00537D20"/>
    <w:rsid w:val="00540153"/>
    <w:rsid w:val="00541528"/>
    <w:rsid w:val="0055201E"/>
    <w:rsid w:val="00560F1E"/>
    <w:rsid w:val="00567AF8"/>
    <w:rsid w:val="0057445E"/>
    <w:rsid w:val="005754E0"/>
    <w:rsid w:val="005760A1"/>
    <w:rsid w:val="00581E1E"/>
    <w:rsid w:val="0058712E"/>
    <w:rsid w:val="005928CB"/>
    <w:rsid w:val="00596B6F"/>
    <w:rsid w:val="00596CCB"/>
    <w:rsid w:val="005A3ECF"/>
    <w:rsid w:val="005B4442"/>
    <w:rsid w:val="005B6A9B"/>
    <w:rsid w:val="005B7EE5"/>
    <w:rsid w:val="005C157B"/>
    <w:rsid w:val="005C210A"/>
    <w:rsid w:val="005D3182"/>
    <w:rsid w:val="005D5FF0"/>
    <w:rsid w:val="005E40E3"/>
    <w:rsid w:val="005E7C74"/>
    <w:rsid w:val="00604775"/>
    <w:rsid w:val="00607846"/>
    <w:rsid w:val="00607ECF"/>
    <w:rsid w:val="00611BA3"/>
    <w:rsid w:val="006136FE"/>
    <w:rsid w:val="00613865"/>
    <w:rsid w:val="00614694"/>
    <w:rsid w:val="0061712A"/>
    <w:rsid w:val="00622B7E"/>
    <w:rsid w:val="00623594"/>
    <w:rsid w:val="0062361D"/>
    <w:rsid w:val="00633E03"/>
    <w:rsid w:val="00634164"/>
    <w:rsid w:val="00636C54"/>
    <w:rsid w:val="00636C65"/>
    <w:rsid w:val="0064112F"/>
    <w:rsid w:val="00641CDB"/>
    <w:rsid w:val="00646F08"/>
    <w:rsid w:val="006476B3"/>
    <w:rsid w:val="006519AD"/>
    <w:rsid w:val="00653914"/>
    <w:rsid w:val="00654B0C"/>
    <w:rsid w:val="00654DA5"/>
    <w:rsid w:val="006569D0"/>
    <w:rsid w:val="00660DD7"/>
    <w:rsid w:val="00660E99"/>
    <w:rsid w:val="00664793"/>
    <w:rsid w:val="00664C70"/>
    <w:rsid w:val="00670A5F"/>
    <w:rsid w:val="00671B40"/>
    <w:rsid w:val="00675767"/>
    <w:rsid w:val="00677B76"/>
    <w:rsid w:val="0068641B"/>
    <w:rsid w:val="00692A02"/>
    <w:rsid w:val="00695429"/>
    <w:rsid w:val="006A5F2A"/>
    <w:rsid w:val="006A778A"/>
    <w:rsid w:val="006A797D"/>
    <w:rsid w:val="006B3E40"/>
    <w:rsid w:val="006B4EE7"/>
    <w:rsid w:val="006B4FC6"/>
    <w:rsid w:val="006D0089"/>
    <w:rsid w:val="006D1167"/>
    <w:rsid w:val="006D1C0C"/>
    <w:rsid w:val="006D31E8"/>
    <w:rsid w:val="006D4C8B"/>
    <w:rsid w:val="006D5991"/>
    <w:rsid w:val="006D7184"/>
    <w:rsid w:val="006D768C"/>
    <w:rsid w:val="006F0A07"/>
    <w:rsid w:val="006F1CEC"/>
    <w:rsid w:val="00702905"/>
    <w:rsid w:val="00703FA3"/>
    <w:rsid w:val="0070639C"/>
    <w:rsid w:val="007133C3"/>
    <w:rsid w:val="007164DD"/>
    <w:rsid w:val="00716FB6"/>
    <w:rsid w:val="0071790E"/>
    <w:rsid w:val="00721CE1"/>
    <w:rsid w:val="00721F1A"/>
    <w:rsid w:val="00722B9F"/>
    <w:rsid w:val="00725017"/>
    <w:rsid w:val="00725923"/>
    <w:rsid w:val="0072709C"/>
    <w:rsid w:val="007339B4"/>
    <w:rsid w:val="00733B47"/>
    <w:rsid w:val="00740499"/>
    <w:rsid w:val="00745DA2"/>
    <w:rsid w:val="007557DD"/>
    <w:rsid w:val="00764D2E"/>
    <w:rsid w:val="0077246F"/>
    <w:rsid w:val="00772C42"/>
    <w:rsid w:val="00773F5C"/>
    <w:rsid w:val="007745B1"/>
    <w:rsid w:val="007776DA"/>
    <w:rsid w:val="007837D3"/>
    <w:rsid w:val="0078690C"/>
    <w:rsid w:val="007874CA"/>
    <w:rsid w:val="007966E5"/>
    <w:rsid w:val="007971C9"/>
    <w:rsid w:val="007A1D0C"/>
    <w:rsid w:val="007A5271"/>
    <w:rsid w:val="007B0B25"/>
    <w:rsid w:val="007B0EB6"/>
    <w:rsid w:val="007B24D9"/>
    <w:rsid w:val="007B33D7"/>
    <w:rsid w:val="007B4A63"/>
    <w:rsid w:val="007C00F1"/>
    <w:rsid w:val="007C2F55"/>
    <w:rsid w:val="007C5EEC"/>
    <w:rsid w:val="007D1D9F"/>
    <w:rsid w:val="007D3E60"/>
    <w:rsid w:val="007D555B"/>
    <w:rsid w:val="007E105D"/>
    <w:rsid w:val="007E5387"/>
    <w:rsid w:val="007E5BB3"/>
    <w:rsid w:val="007F23D2"/>
    <w:rsid w:val="007F293C"/>
    <w:rsid w:val="007F33E3"/>
    <w:rsid w:val="008022C2"/>
    <w:rsid w:val="00803C81"/>
    <w:rsid w:val="0080516F"/>
    <w:rsid w:val="00815D11"/>
    <w:rsid w:val="00817115"/>
    <w:rsid w:val="00820E48"/>
    <w:rsid w:val="00821054"/>
    <w:rsid w:val="00834203"/>
    <w:rsid w:val="0083467F"/>
    <w:rsid w:val="0084104D"/>
    <w:rsid w:val="00844499"/>
    <w:rsid w:val="00853E1E"/>
    <w:rsid w:val="00862D68"/>
    <w:rsid w:val="00864153"/>
    <w:rsid w:val="00864D13"/>
    <w:rsid w:val="0086735C"/>
    <w:rsid w:val="00867534"/>
    <w:rsid w:val="00870ED7"/>
    <w:rsid w:val="00873298"/>
    <w:rsid w:val="00875AB5"/>
    <w:rsid w:val="00884B6D"/>
    <w:rsid w:val="00893248"/>
    <w:rsid w:val="008945F7"/>
    <w:rsid w:val="008956BE"/>
    <w:rsid w:val="008A03E8"/>
    <w:rsid w:val="008A1DC4"/>
    <w:rsid w:val="008A1EB2"/>
    <w:rsid w:val="008B4762"/>
    <w:rsid w:val="008B4C8E"/>
    <w:rsid w:val="008C0930"/>
    <w:rsid w:val="008C5E1C"/>
    <w:rsid w:val="008D173F"/>
    <w:rsid w:val="008D2A19"/>
    <w:rsid w:val="008D3516"/>
    <w:rsid w:val="008D491B"/>
    <w:rsid w:val="008D51D6"/>
    <w:rsid w:val="008D605C"/>
    <w:rsid w:val="008E3BBD"/>
    <w:rsid w:val="008E538E"/>
    <w:rsid w:val="008E6567"/>
    <w:rsid w:val="008F0399"/>
    <w:rsid w:val="008F2EE1"/>
    <w:rsid w:val="008F64D1"/>
    <w:rsid w:val="00902D78"/>
    <w:rsid w:val="0090347C"/>
    <w:rsid w:val="00906EE9"/>
    <w:rsid w:val="00911110"/>
    <w:rsid w:val="00913788"/>
    <w:rsid w:val="00913B72"/>
    <w:rsid w:val="00915FC5"/>
    <w:rsid w:val="0092288A"/>
    <w:rsid w:val="00932070"/>
    <w:rsid w:val="00932AD2"/>
    <w:rsid w:val="00933C4E"/>
    <w:rsid w:val="00934D83"/>
    <w:rsid w:val="009415F2"/>
    <w:rsid w:val="00943CF7"/>
    <w:rsid w:val="00944B07"/>
    <w:rsid w:val="0095024D"/>
    <w:rsid w:val="00952ED8"/>
    <w:rsid w:val="00963F40"/>
    <w:rsid w:val="0096428E"/>
    <w:rsid w:val="00967ADE"/>
    <w:rsid w:val="00967D58"/>
    <w:rsid w:val="00970D98"/>
    <w:rsid w:val="009710E9"/>
    <w:rsid w:val="0098014A"/>
    <w:rsid w:val="00982197"/>
    <w:rsid w:val="00993AEE"/>
    <w:rsid w:val="00993CF0"/>
    <w:rsid w:val="00996496"/>
    <w:rsid w:val="0099740E"/>
    <w:rsid w:val="0099754A"/>
    <w:rsid w:val="009A0539"/>
    <w:rsid w:val="009A381A"/>
    <w:rsid w:val="009A4102"/>
    <w:rsid w:val="009A4A9C"/>
    <w:rsid w:val="009A6479"/>
    <w:rsid w:val="009B2F47"/>
    <w:rsid w:val="009B680C"/>
    <w:rsid w:val="009C5835"/>
    <w:rsid w:val="009D227B"/>
    <w:rsid w:val="009D49FB"/>
    <w:rsid w:val="009D50F7"/>
    <w:rsid w:val="009D6441"/>
    <w:rsid w:val="009D6D0D"/>
    <w:rsid w:val="009E0A99"/>
    <w:rsid w:val="009E0F60"/>
    <w:rsid w:val="009E1745"/>
    <w:rsid w:val="009E3441"/>
    <w:rsid w:val="00A02246"/>
    <w:rsid w:val="00A0509F"/>
    <w:rsid w:val="00A07C5D"/>
    <w:rsid w:val="00A106CE"/>
    <w:rsid w:val="00A1077C"/>
    <w:rsid w:val="00A13990"/>
    <w:rsid w:val="00A15CEE"/>
    <w:rsid w:val="00A2467C"/>
    <w:rsid w:val="00A25096"/>
    <w:rsid w:val="00A27BC7"/>
    <w:rsid w:val="00A329C9"/>
    <w:rsid w:val="00A338FB"/>
    <w:rsid w:val="00A36125"/>
    <w:rsid w:val="00A37D7E"/>
    <w:rsid w:val="00A4135A"/>
    <w:rsid w:val="00A41D02"/>
    <w:rsid w:val="00A43274"/>
    <w:rsid w:val="00A43C37"/>
    <w:rsid w:val="00A45B76"/>
    <w:rsid w:val="00A5021D"/>
    <w:rsid w:val="00A528D1"/>
    <w:rsid w:val="00A53273"/>
    <w:rsid w:val="00A5617D"/>
    <w:rsid w:val="00A57A0D"/>
    <w:rsid w:val="00A62BAC"/>
    <w:rsid w:val="00A72962"/>
    <w:rsid w:val="00A72A06"/>
    <w:rsid w:val="00A73C93"/>
    <w:rsid w:val="00A74091"/>
    <w:rsid w:val="00A74200"/>
    <w:rsid w:val="00A7487E"/>
    <w:rsid w:val="00A82AE3"/>
    <w:rsid w:val="00A86B2F"/>
    <w:rsid w:val="00A87542"/>
    <w:rsid w:val="00A931DF"/>
    <w:rsid w:val="00A979E6"/>
    <w:rsid w:val="00AA615B"/>
    <w:rsid w:val="00AB08DD"/>
    <w:rsid w:val="00AB1EBE"/>
    <w:rsid w:val="00AB2265"/>
    <w:rsid w:val="00AB4171"/>
    <w:rsid w:val="00AC0497"/>
    <w:rsid w:val="00AC0CF1"/>
    <w:rsid w:val="00AC1A91"/>
    <w:rsid w:val="00AC2383"/>
    <w:rsid w:val="00AC7F83"/>
    <w:rsid w:val="00AD2339"/>
    <w:rsid w:val="00AD3264"/>
    <w:rsid w:val="00AD6439"/>
    <w:rsid w:val="00AD68BC"/>
    <w:rsid w:val="00AD7568"/>
    <w:rsid w:val="00AE531D"/>
    <w:rsid w:val="00AF018F"/>
    <w:rsid w:val="00AF056C"/>
    <w:rsid w:val="00AF25A0"/>
    <w:rsid w:val="00AF417D"/>
    <w:rsid w:val="00AF5DEE"/>
    <w:rsid w:val="00AF6C8D"/>
    <w:rsid w:val="00AF7522"/>
    <w:rsid w:val="00B00783"/>
    <w:rsid w:val="00B02BD0"/>
    <w:rsid w:val="00B04775"/>
    <w:rsid w:val="00B04952"/>
    <w:rsid w:val="00B0567E"/>
    <w:rsid w:val="00B0611D"/>
    <w:rsid w:val="00B103EE"/>
    <w:rsid w:val="00B1375C"/>
    <w:rsid w:val="00B149A6"/>
    <w:rsid w:val="00B21CC7"/>
    <w:rsid w:val="00B240D1"/>
    <w:rsid w:val="00B2564D"/>
    <w:rsid w:val="00B25BB1"/>
    <w:rsid w:val="00B26117"/>
    <w:rsid w:val="00B328CE"/>
    <w:rsid w:val="00B33680"/>
    <w:rsid w:val="00B402E0"/>
    <w:rsid w:val="00B4039A"/>
    <w:rsid w:val="00B41DC2"/>
    <w:rsid w:val="00B43587"/>
    <w:rsid w:val="00B52E5C"/>
    <w:rsid w:val="00B54268"/>
    <w:rsid w:val="00B54911"/>
    <w:rsid w:val="00B56FD5"/>
    <w:rsid w:val="00B60579"/>
    <w:rsid w:val="00B6566C"/>
    <w:rsid w:val="00B65683"/>
    <w:rsid w:val="00B72944"/>
    <w:rsid w:val="00B732BB"/>
    <w:rsid w:val="00B769EE"/>
    <w:rsid w:val="00B77A5C"/>
    <w:rsid w:val="00B80D67"/>
    <w:rsid w:val="00B83D29"/>
    <w:rsid w:val="00B90374"/>
    <w:rsid w:val="00B90B8E"/>
    <w:rsid w:val="00B924A7"/>
    <w:rsid w:val="00B94FBF"/>
    <w:rsid w:val="00BA1814"/>
    <w:rsid w:val="00BB0BAA"/>
    <w:rsid w:val="00BB246F"/>
    <w:rsid w:val="00BB5D46"/>
    <w:rsid w:val="00BB6421"/>
    <w:rsid w:val="00BB6727"/>
    <w:rsid w:val="00BC1AAA"/>
    <w:rsid w:val="00BD7EC6"/>
    <w:rsid w:val="00BE1D01"/>
    <w:rsid w:val="00BE29E1"/>
    <w:rsid w:val="00BE4FD1"/>
    <w:rsid w:val="00BE672C"/>
    <w:rsid w:val="00BF0763"/>
    <w:rsid w:val="00BF29C8"/>
    <w:rsid w:val="00BF3012"/>
    <w:rsid w:val="00BF53E1"/>
    <w:rsid w:val="00BF6C68"/>
    <w:rsid w:val="00C061F3"/>
    <w:rsid w:val="00C12179"/>
    <w:rsid w:val="00C17741"/>
    <w:rsid w:val="00C2245D"/>
    <w:rsid w:val="00C25576"/>
    <w:rsid w:val="00C25C99"/>
    <w:rsid w:val="00C34C91"/>
    <w:rsid w:val="00C40998"/>
    <w:rsid w:val="00C40D29"/>
    <w:rsid w:val="00C413C4"/>
    <w:rsid w:val="00C47B90"/>
    <w:rsid w:val="00C54364"/>
    <w:rsid w:val="00C55AF1"/>
    <w:rsid w:val="00C60CF7"/>
    <w:rsid w:val="00C619A9"/>
    <w:rsid w:val="00C62442"/>
    <w:rsid w:val="00C62940"/>
    <w:rsid w:val="00C65857"/>
    <w:rsid w:val="00C673E0"/>
    <w:rsid w:val="00C7284C"/>
    <w:rsid w:val="00C7641C"/>
    <w:rsid w:val="00C76E3D"/>
    <w:rsid w:val="00C8164A"/>
    <w:rsid w:val="00C83E8D"/>
    <w:rsid w:val="00C84053"/>
    <w:rsid w:val="00C867E1"/>
    <w:rsid w:val="00C904E2"/>
    <w:rsid w:val="00C90AF9"/>
    <w:rsid w:val="00C92D6B"/>
    <w:rsid w:val="00C95FB2"/>
    <w:rsid w:val="00CA147A"/>
    <w:rsid w:val="00CA1B84"/>
    <w:rsid w:val="00CA22E6"/>
    <w:rsid w:val="00CA2B9B"/>
    <w:rsid w:val="00CA2DF0"/>
    <w:rsid w:val="00CB028A"/>
    <w:rsid w:val="00CB043D"/>
    <w:rsid w:val="00CB0BA6"/>
    <w:rsid w:val="00CB5E95"/>
    <w:rsid w:val="00CC1ACB"/>
    <w:rsid w:val="00CC2147"/>
    <w:rsid w:val="00CC26E3"/>
    <w:rsid w:val="00CC49A2"/>
    <w:rsid w:val="00CC6A27"/>
    <w:rsid w:val="00CC6F73"/>
    <w:rsid w:val="00CD3B85"/>
    <w:rsid w:val="00CD51FF"/>
    <w:rsid w:val="00CD6136"/>
    <w:rsid w:val="00CD653A"/>
    <w:rsid w:val="00CD7CCD"/>
    <w:rsid w:val="00CE1770"/>
    <w:rsid w:val="00CE388F"/>
    <w:rsid w:val="00CE475F"/>
    <w:rsid w:val="00CF1411"/>
    <w:rsid w:val="00CF2C64"/>
    <w:rsid w:val="00CF2E29"/>
    <w:rsid w:val="00CF468C"/>
    <w:rsid w:val="00CF7542"/>
    <w:rsid w:val="00D05C08"/>
    <w:rsid w:val="00D06453"/>
    <w:rsid w:val="00D06A8B"/>
    <w:rsid w:val="00D16E4B"/>
    <w:rsid w:val="00D2127E"/>
    <w:rsid w:val="00D231B9"/>
    <w:rsid w:val="00D315C2"/>
    <w:rsid w:val="00D316BE"/>
    <w:rsid w:val="00D339D2"/>
    <w:rsid w:val="00D33F30"/>
    <w:rsid w:val="00D465AB"/>
    <w:rsid w:val="00D578FE"/>
    <w:rsid w:val="00D62B30"/>
    <w:rsid w:val="00D630DA"/>
    <w:rsid w:val="00D6338F"/>
    <w:rsid w:val="00D66098"/>
    <w:rsid w:val="00D6648B"/>
    <w:rsid w:val="00D700BA"/>
    <w:rsid w:val="00D72352"/>
    <w:rsid w:val="00D82050"/>
    <w:rsid w:val="00D9128A"/>
    <w:rsid w:val="00D91D56"/>
    <w:rsid w:val="00D9465D"/>
    <w:rsid w:val="00D951EB"/>
    <w:rsid w:val="00DA0E14"/>
    <w:rsid w:val="00DA3F2C"/>
    <w:rsid w:val="00DA57FB"/>
    <w:rsid w:val="00DA6C8D"/>
    <w:rsid w:val="00DB7722"/>
    <w:rsid w:val="00DC65B1"/>
    <w:rsid w:val="00DC6B36"/>
    <w:rsid w:val="00DD4B7C"/>
    <w:rsid w:val="00DD5C60"/>
    <w:rsid w:val="00DE06FA"/>
    <w:rsid w:val="00DE4B9E"/>
    <w:rsid w:val="00DE4F9F"/>
    <w:rsid w:val="00DE7AE3"/>
    <w:rsid w:val="00DF00FA"/>
    <w:rsid w:val="00DF01BD"/>
    <w:rsid w:val="00DF7D5E"/>
    <w:rsid w:val="00E01319"/>
    <w:rsid w:val="00E0317C"/>
    <w:rsid w:val="00E059A5"/>
    <w:rsid w:val="00E063B2"/>
    <w:rsid w:val="00E132FF"/>
    <w:rsid w:val="00E13C01"/>
    <w:rsid w:val="00E17644"/>
    <w:rsid w:val="00E17777"/>
    <w:rsid w:val="00E1784E"/>
    <w:rsid w:val="00E21ECE"/>
    <w:rsid w:val="00E24019"/>
    <w:rsid w:val="00E25B67"/>
    <w:rsid w:val="00E25BB3"/>
    <w:rsid w:val="00E27361"/>
    <w:rsid w:val="00E3618A"/>
    <w:rsid w:val="00E57909"/>
    <w:rsid w:val="00E65174"/>
    <w:rsid w:val="00E7065C"/>
    <w:rsid w:val="00E72E44"/>
    <w:rsid w:val="00E740E3"/>
    <w:rsid w:val="00E74888"/>
    <w:rsid w:val="00E815CF"/>
    <w:rsid w:val="00E85AF2"/>
    <w:rsid w:val="00E90DD5"/>
    <w:rsid w:val="00E93B24"/>
    <w:rsid w:val="00E942F2"/>
    <w:rsid w:val="00E9775E"/>
    <w:rsid w:val="00EA03EB"/>
    <w:rsid w:val="00EA5981"/>
    <w:rsid w:val="00EA6743"/>
    <w:rsid w:val="00EA70BB"/>
    <w:rsid w:val="00EB12CF"/>
    <w:rsid w:val="00EB1E98"/>
    <w:rsid w:val="00EB51CA"/>
    <w:rsid w:val="00EB5795"/>
    <w:rsid w:val="00EC25AE"/>
    <w:rsid w:val="00EC3B66"/>
    <w:rsid w:val="00ED3E27"/>
    <w:rsid w:val="00ED4504"/>
    <w:rsid w:val="00ED47C1"/>
    <w:rsid w:val="00ED5E58"/>
    <w:rsid w:val="00ED740F"/>
    <w:rsid w:val="00EE570B"/>
    <w:rsid w:val="00EE7613"/>
    <w:rsid w:val="00EF171D"/>
    <w:rsid w:val="00EF1CD1"/>
    <w:rsid w:val="00EF2C33"/>
    <w:rsid w:val="00EF697B"/>
    <w:rsid w:val="00EF6E80"/>
    <w:rsid w:val="00F00CF9"/>
    <w:rsid w:val="00F01428"/>
    <w:rsid w:val="00F01842"/>
    <w:rsid w:val="00F01DEC"/>
    <w:rsid w:val="00F039BA"/>
    <w:rsid w:val="00F148D1"/>
    <w:rsid w:val="00F15551"/>
    <w:rsid w:val="00F15D3C"/>
    <w:rsid w:val="00F20C0C"/>
    <w:rsid w:val="00F248FE"/>
    <w:rsid w:val="00F25D6C"/>
    <w:rsid w:val="00F2730E"/>
    <w:rsid w:val="00F3021F"/>
    <w:rsid w:val="00F321CE"/>
    <w:rsid w:val="00F32919"/>
    <w:rsid w:val="00F3376D"/>
    <w:rsid w:val="00F33AE5"/>
    <w:rsid w:val="00F3791A"/>
    <w:rsid w:val="00F4103F"/>
    <w:rsid w:val="00F43369"/>
    <w:rsid w:val="00F435F7"/>
    <w:rsid w:val="00F473E5"/>
    <w:rsid w:val="00F50B5B"/>
    <w:rsid w:val="00F52F1C"/>
    <w:rsid w:val="00F53157"/>
    <w:rsid w:val="00F567EC"/>
    <w:rsid w:val="00F66BF9"/>
    <w:rsid w:val="00F6725D"/>
    <w:rsid w:val="00F75B34"/>
    <w:rsid w:val="00F7607D"/>
    <w:rsid w:val="00F821D5"/>
    <w:rsid w:val="00F872E7"/>
    <w:rsid w:val="00F9188C"/>
    <w:rsid w:val="00F93655"/>
    <w:rsid w:val="00FA3C13"/>
    <w:rsid w:val="00FA3D8A"/>
    <w:rsid w:val="00FB1FED"/>
    <w:rsid w:val="00FB34FA"/>
    <w:rsid w:val="00FB5A7F"/>
    <w:rsid w:val="00FB65C7"/>
    <w:rsid w:val="00FC21DA"/>
    <w:rsid w:val="00FC24CF"/>
    <w:rsid w:val="00FD2DC6"/>
    <w:rsid w:val="00FD513C"/>
    <w:rsid w:val="00FD517E"/>
    <w:rsid w:val="00FE010E"/>
    <w:rsid w:val="00FE2D27"/>
    <w:rsid w:val="00FE4521"/>
    <w:rsid w:val="00FE5A7C"/>
    <w:rsid w:val="00FE5A89"/>
    <w:rsid w:val="00FE6AB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1"/>
    <o:shapelayout v:ext="edit">
      <o:idmap v:ext="edit" data="1"/>
    </o:shapelayout>
  </w:shapeDefaults>
  <w:decimalSymbol w:val="."/>
  <w:listSeparator w:val=","/>
  <w14:docId w14:val="78105489"/>
  <w15:docId w15:val="{0909BD39-5A56-4228-B74C-63430CAC60A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Footer">
    <w:name w:val="footer"/>
    <w:basedOn w:val="Normal"/>
    <w:link w:val="FooterChar"/>
    <w:uiPriority w:val="99"/>
    <w:rsid w:val="006D1C0C"/>
    <w:pPr>
      <w:tabs>
        <w:tab w:val="center" w:pos="4513"/>
        <w:tab w:val="right" w:pos="9026"/>
      </w:tabs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en-GB"/>
    </w:rPr>
  </w:style>
  <w:style w:type="character" w:customStyle="1" w:styleId="FooterChar">
    <w:name w:val="Footer Char"/>
    <w:basedOn w:val="DefaultParagraphFont"/>
    <w:link w:val="Footer"/>
    <w:uiPriority w:val="99"/>
    <w:rsid w:val="006D1C0C"/>
    <w:rPr>
      <w:rFonts w:ascii="Times New Roman" w:eastAsia="Times New Roman" w:hAnsi="Times New Roman" w:cs="Times New Roman"/>
      <w:sz w:val="24"/>
      <w:szCs w:val="24"/>
      <w:lang w:eastAsia="en-GB"/>
    </w:rPr>
  </w:style>
  <w:style w:type="character" w:styleId="Hyperlink">
    <w:name w:val="Hyperlink"/>
    <w:basedOn w:val="DefaultParagraphFont"/>
    <w:uiPriority w:val="99"/>
    <w:unhideWhenUsed/>
    <w:rsid w:val="00B65683"/>
    <w:rPr>
      <w:color w:val="0000FF" w:themeColor="hyperlink"/>
      <w:u w:val="single"/>
    </w:rPr>
  </w:style>
  <w:style w:type="character" w:styleId="FollowedHyperlink">
    <w:name w:val="FollowedHyperlink"/>
    <w:basedOn w:val="DefaultParagraphFont"/>
    <w:uiPriority w:val="99"/>
    <w:semiHidden/>
    <w:unhideWhenUsed/>
    <w:rsid w:val="00B65683"/>
    <w:rPr>
      <w:color w:val="800080" w:themeColor="followedHyperlink"/>
      <w:u w:val="single"/>
    </w:rPr>
  </w:style>
  <w:style w:type="paragraph" w:styleId="ListParagraph">
    <w:name w:val="List Paragraph"/>
    <w:basedOn w:val="Normal"/>
    <w:uiPriority w:val="34"/>
    <w:qFormat/>
    <w:rsid w:val="00E17644"/>
    <w:pPr>
      <w:ind w:left="720"/>
      <w:contextualSpacing/>
    </w:pPr>
  </w:style>
  <w:style w:type="character" w:customStyle="1" w:styleId="UnresolvedMention1">
    <w:name w:val="Unresolved Mention1"/>
    <w:basedOn w:val="DefaultParagraphFont"/>
    <w:uiPriority w:val="99"/>
    <w:semiHidden/>
    <w:unhideWhenUsed/>
    <w:rsid w:val="000064C8"/>
    <w:rPr>
      <w:color w:val="605E5C"/>
      <w:shd w:val="clear" w:color="auto" w:fill="E1DFDD"/>
    </w:rPr>
  </w:style>
  <w:style w:type="table" w:styleId="TableGrid">
    <w:name w:val="Table Grid"/>
    <w:basedOn w:val="TableNormal"/>
    <w:uiPriority w:val="59"/>
    <w:rsid w:val="00F25D6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UnresolvedMention">
    <w:name w:val="Unresolved Mention"/>
    <w:basedOn w:val="DefaultParagraphFont"/>
    <w:uiPriority w:val="99"/>
    <w:semiHidden/>
    <w:unhideWhenUsed/>
    <w:rsid w:val="00F4103F"/>
    <w:rPr>
      <w:color w:val="605E5C"/>
      <w:shd w:val="clear" w:color="auto" w:fill="E1DFDD"/>
    </w:rPr>
  </w:style>
  <w:style w:type="paragraph" w:styleId="Revision">
    <w:name w:val="Revision"/>
    <w:hidden/>
    <w:uiPriority w:val="99"/>
    <w:semiHidden/>
    <w:rsid w:val="00A329C9"/>
    <w:pPr>
      <w:spacing w:after="0" w:line="240" w:lineRule="auto"/>
    </w:pPr>
  </w:style>
  <w:style w:type="character" w:styleId="CommentReference">
    <w:name w:val="annotation reference"/>
    <w:basedOn w:val="DefaultParagraphFont"/>
    <w:uiPriority w:val="99"/>
    <w:semiHidden/>
    <w:unhideWhenUsed/>
    <w:rsid w:val="00A528D1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A528D1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A528D1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A528D1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A528D1"/>
    <w:rPr>
      <w:b/>
      <w:bCs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6741172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1363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5704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1720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5134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6535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3478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7312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66431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4966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64219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package" Target="embeddings/Microsoft_Word_Document1.docx"/><Relationship Id="rId18" Type="http://schemas.openxmlformats.org/officeDocument/2006/relationships/footer" Target="footer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3.emf"/><Relationship Id="rId17" Type="http://schemas.openxmlformats.org/officeDocument/2006/relationships/oleObject" Target="embeddings/oleObject2.bin"/><Relationship Id="rId2" Type="http://schemas.openxmlformats.org/officeDocument/2006/relationships/numbering" Target="numbering.xml"/><Relationship Id="rId16" Type="http://schemas.openxmlformats.org/officeDocument/2006/relationships/image" Target="media/image5.emf"/><Relationship Id="rId2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package" Target="embeddings/Microsoft_PowerPoint_Presentation.pptx"/><Relationship Id="rId5" Type="http://schemas.openxmlformats.org/officeDocument/2006/relationships/webSettings" Target="webSettings.xml"/><Relationship Id="rId15" Type="http://schemas.openxmlformats.org/officeDocument/2006/relationships/oleObject" Target="embeddings/oleObject1.bin"/><Relationship Id="rId10" Type="http://schemas.openxmlformats.org/officeDocument/2006/relationships/image" Target="media/image2.emf"/><Relationship Id="rId19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package" Target="embeddings/Microsoft_Word_Document.docx"/><Relationship Id="rId14" Type="http://schemas.openxmlformats.org/officeDocument/2006/relationships/image" Target="media/image4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B1D6268-BCCB-4F38-A3CF-C708B7854E0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6</Pages>
  <Words>1498</Words>
  <Characters>8541</Characters>
  <Application>Microsoft Office Word</Application>
  <DocSecurity>0</DocSecurity>
  <Lines>71</Lines>
  <Paragraphs>20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10019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Kerry Vinton</dc:creator>
  <cp:lastModifiedBy>Kerry Vinton</cp:lastModifiedBy>
  <cp:revision>3</cp:revision>
  <dcterms:created xsi:type="dcterms:W3CDTF">2022-11-18T11:40:00Z</dcterms:created>
  <dcterms:modified xsi:type="dcterms:W3CDTF">2022-11-18T11:42:00Z</dcterms:modified>
</cp:coreProperties>
</file>